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F6" w:rsidRDefault="00497BF6">
      <w:pPr>
        <w:jc w:val="right"/>
        <w:rPr>
          <w:b/>
          <w:bCs/>
          <w:sz w:val="28"/>
          <w:szCs w:val="28"/>
        </w:rPr>
      </w:pPr>
    </w:p>
    <w:p w:rsidR="00497BF6" w:rsidRDefault="00A3016E">
      <w:pPr>
        <w:wordWrap w:val="0"/>
        <w:jc w:val="center"/>
        <w:rPr>
          <w:rFonts w:ascii="宋体" w:hAnsi="宋体" w:cs="宋体"/>
          <w:b/>
          <w:bCs/>
          <w:sz w:val="44"/>
          <w:szCs w:val="44"/>
        </w:rPr>
      </w:pPr>
      <w:r>
        <w:rPr>
          <w:rFonts w:hint="eastAsia"/>
          <w:b/>
          <w:bCs/>
          <w:sz w:val="28"/>
          <w:szCs w:val="28"/>
        </w:rPr>
        <w:t xml:space="preserve">                                               </w:t>
      </w:r>
      <w:r>
        <w:rPr>
          <w:rFonts w:hint="eastAsia"/>
          <w:b/>
          <w:bCs/>
          <w:sz w:val="28"/>
          <w:szCs w:val="28"/>
        </w:rPr>
        <w:t>编号：</w:t>
      </w:r>
      <w:r>
        <w:rPr>
          <w:rFonts w:hint="eastAsia"/>
          <w:b/>
          <w:bCs/>
          <w:sz w:val="28"/>
          <w:szCs w:val="28"/>
        </w:rPr>
        <w:t xml:space="preserve"> </w:t>
      </w:r>
    </w:p>
    <w:p w:rsidR="00497BF6" w:rsidRDefault="00497BF6">
      <w:pPr>
        <w:jc w:val="center"/>
        <w:rPr>
          <w:b/>
          <w:sz w:val="44"/>
          <w:szCs w:val="44"/>
        </w:rPr>
      </w:pPr>
    </w:p>
    <w:p w:rsidR="00497BF6" w:rsidRDefault="00A3016E">
      <w:pPr>
        <w:jc w:val="center"/>
        <w:rPr>
          <w:b/>
          <w:sz w:val="36"/>
          <w:szCs w:val="36"/>
        </w:rPr>
      </w:pPr>
      <w:r>
        <w:rPr>
          <w:rFonts w:ascii="宋体" w:hAnsi="宋体" w:cs="宋体" w:hint="eastAsia"/>
          <w:b/>
          <w:bCs/>
          <w:sz w:val="36"/>
          <w:szCs w:val="36"/>
        </w:rPr>
        <w:t>西安理工大高科学院</w:t>
      </w:r>
      <w:r>
        <w:rPr>
          <w:rFonts w:hint="eastAsia"/>
          <w:b/>
          <w:sz w:val="36"/>
          <w:szCs w:val="36"/>
        </w:rPr>
        <w:t>泾河校区二期</w:t>
      </w:r>
    </w:p>
    <w:p w:rsidR="00497BF6" w:rsidRDefault="00A3016E">
      <w:pPr>
        <w:jc w:val="center"/>
        <w:rPr>
          <w:b/>
          <w:sz w:val="36"/>
          <w:szCs w:val="36"/>
        </w:rPr>
      </w:pPr>
      <w:r>
        <w:rPr>
          <w:rFonts w:hint="eastAsia"/>
          <w:b/>
          <w:sz w:val="36"/>
          <w:szCs w:val="36"/>
        </w:rPr>
        <w:t>外墙保温及外墙饰面工程</w:t>
      </w:r>
    </w:p>
    <w:p w:rsidR="00497BF6" w:rsidRDefault="00497BF6">
      <w:pPr>
        <w:rPr>
          <w:b/>
          <w:sz w:val="44"/>
          <w:szCs w:val="44"/>
        </w:rPr>
      </w:pPr>
    </w:p>
    <w:p w:rsidR="00497BF6" w:rsidRDefault="00A3016E">
      <w:pPr>
        <w:jc w:val="center"/>
        <w:rPr>
          <w:rFonts w:ascii="华文行楷" w:eastAsia="华文行楷"/>
          <w:color w:val="240670"/>
          <w:sz w:val="84"/>
          <w:szCs w:val="84"/>
        </w:rPr>
      </w:pPr>
      <w:r>
        <w:rPr>
          <w:rFonts w:ascii="华文行楷" w:eastAsia="华文行楷" w:hint="eastAsia"/>
          <w:color w:val="240670"/>
          <w:sz w:val="84"/>
          <w:szCs w:val="84"/>
        </w:rPr>
        <w:t>招</w:t>
      </w:r>
    </w:p>
    <w:p w:rsidR="00497BF6" w:rsidRDefault="00A3016E">
      <w:pPr>
        <w:jc w:val="center"/>
        <w:rPr>
          <w:rFonts w:ascii="华文行楷" w:eastAsia="华文行楷"/>
          <w:color w:val="240670"/>
          <w:sz w:val="84"/>
          <w:szCs w:val="84"/>
        </w:rPr>
      </w:pPr>
      <w:r>
        <w:rPr>
          <w:rFonts w:ascii="华文行楷" w:eastAsia="华文行楷" w:hint="eastAsia"/>
          <w:color w:val="240670"/>
          <w:sz w:val="84"/>
          <w:szCs w:val="84"/>
        </w:rPr>
        <w:t>标</w:t>
      </w:r>
    </w:p>
    <w:p w:rsidR="00497BF6" w:rsidRDefault="00A3016E">
      <w:pPr>
        <w:jc w:val="center"/>
        <w:rPr>
          <w:rFonts w:ascii="华文行楷" w:eastAsia="华文行楷"/>
          <w:color w:val="240670"/>
          <w:sz w:val="84"/>
          <w:szCs w:val="84"/>
        </w:rPr>
      </w:pPr>
      <w:r>
        <w:rPr>
          <w:rFonts w:ascii="华文行楷" w:eastAsia="华文行楷" w:hint="eastAsia"/>
          <w:color w:val="240670"/>
          <w:sz w:val="84"/>
          <w:szCs w:val="84"/>
        </w:rPr>
        <w:t>文</w:t>
      </w:r>
    </w:p>
    <w:p w:rsidR="00497BF6" w:rsidRDefault="00A3016E">
      <w:pPr>
        <w:jc w:val="center"/>
        <w:rPr>
          <w:sz w:val="72"/>
          <w:szCs w:val="72"/>
        </w:rPr>
      </w:pPr>
      <w:r>
        <w:rPr>
          <w:rFonts w:ascii="华文行楷" w:eastAsia="华文行楷" w:hint="eastAsia"/>
          <w:color w:val="240670"/>
          <w:sz w:val="84"/>
          <w:szCs w:val="84"/>
        </w:rPr>
        <w:t>件</w:t>
      </w:r>
    </w:p>
    <w:p w:rsidR="00497BF6" w:rsidRDefault="00497BF6">
      <w:pPr>
        <w:rPr>
          <w:sz w:val="32"/>
          <w:szCs w:val="32"/>
        </w:rPr>
      </w:pPr>
    </w:p>
    <w:p w:rsidR="00497BF6" w:rsidRDefault="00A3016E" w:rsidP="00A9487D">
      <w:pPr>
        <w:spacing w:beforeLines="50" w:before="156" w:afterLines="50" w:after="156" w:line="360" w:lineRule="auto"/>
        <w:ind w:firstLineChars="200" w:firstLine="643"/>
        <w:rPr>
          <w:rFonts w:ascii="宋体" w:hAnsi="宋体" w:cs="宋体"/>
          <w:b/>
          <w:bCs/>
          <w:sz w:val="28"/>
          <w:szCs w:val="28"/>
        </w:rPr>
      </w:pPr>
      <w:r>
        <w:rPr>
          <w:rFonts w:ascii="宋体" w:hAnsi="宋体" w:cs="宋体" w:hint="eastAsia"/>
          <w:b/>
          <w:bCs/>
          <w:sz w:val="32"/>
          <w:szCs w:val="32"/>
        </w:rPr>
        <w:t>项目名称：</w:t>
      </w:r>
      <w:r>
        <w:rPr>
          <w:rFonts w:ascii="宋体" w:hAnsi="宋体" w:cs="宋体" w:hint="eastAsia"/>
          <w:b/>
          <w:bCs/>
          <w:sz w:val="28"/>
          <w:szCs w:val="28"/>
          <w:u w:val="single"/>
        </w:rPr>
        <w:t>西安理工大高科学院二期外墙保温饰面工程</w:t>
      </w:r>
    </w:p>
    <w:p w:rsidR="00497BF6" w:rsidRDefault="00A3016E">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 标 人：</w:t>
      </w:r>
      <w:r>
        <w:rPr>
          <w:rFonts w:ascii="宋体" w:hAnsi="宋体" w:cs="宋体" w:hint="eastAsia"/>
          <w:b/>
          <w:bCs/>
          <w:sz w:val="32"/>
          <w:szCs w:val="32"/>
          <w:u w:val="single"/>
        </w:rPr>
        <w:t xml:space="preserve"> </w:t>
      </w:r>
      <w:r>
        <w:rPr>
          <w:rFonts w:ascii="宋体" w:hAnsi="宋体" w:cs="宋体" w:hint="eastAsia"/>
          <w:b/>
          <w:bCs/>
          <w:sz w:val="28"/>
          <w:szCs w:val="28"/>
          <w:u w:val="single"/>
        </w:rPr>
        <w:t>西安理工大高科学院</w:t>
      </w:r>
      <w:r w:rsidR="00A9487D">
        <w:rPr>
          <w:rFonts w:ascii="宋体" w:hAnsi="宋体" w:cs="宋体" w:hint="eastAsia"/>
          <w:b/>
          <w:bCs/>
          <w:sz w:val="28"/>
          <w:szCs w:val="28"/>
          <w:u w:val="single"/>
        </w:rPr>
        <w:t>泾</w:t>
      </w:r>
      <w:r>
        <w:rPr>
          <w:rFonts w:ascii="宋体" w:hAnsi="宋体" w:cs="宋体" w:hint="eastAsia"/>
          <w:b/>
          <w:bCs/>
          <w:sz w:val="28"/>
          <w:szCs w:val="28"/>
          <w:u w:val="single"/>
        </w:rPr>
        <w:t xml:space="preserve">河校区新建办 </w:t>
      </w:r>
    </w:p>
    <w:p w:rsidR="00497BF6" w:rsidRDefault="00A3016E">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w:t>
      </w:r>
      <w:r>
        <w:rPr>
          <w:rFonts w:ascii="宋体" w:hAnsi="宋体" w:cs="宋体" w:hint="eastAsia"/>
          <w:b/>
          <w:bCs/>
          <w:sz w:val="28"/>
          <w:szCs w:val="28"/>
          <w:u w:val="single"/>
        </w:rPr>
        <w:t xml:space="preserve">2019年2月28日 </w:t>
      </w:r>
      <w:r>
        <w:rPr>
          <w:rFonts w:ascii="宋体" w:hAnsi="宋体" w:cs="宋体" w:hint="eastAsia"/>
          <w:b/>
          <w:bCs/>
          <w:sz w:val="32"/>
          <w:szCs w:val="32"/>
          <w:u w:val="single"/>
        </w:rPr>
        <w:t xml:space="preserve">        </w:t>
      </w:r>
    </w:p>
    <w:p w:rsidR="00497BF6" w:rsidRDefault="00A3016E">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497BF6" w:rsidRDefault="00A3016E">
      <w:pPr>
        <w:pStyle w:val="2"/>
        <w:spacing w:line="240" w:lineRule="auto"/>
        <w:jc w:val="center"/>
        <w:rPr>
          <w:color w:val="000000" w:themeColor="text1"/>
        </w:rPr>
      </w:pPr>
      <w:bookmarkStart w:id="1" w:name="_Toc189139730"/>
      <w:bookmarkStart w:id="2" w:name="_Toc189133033"/>
      <w:bookmarkStart w:id="3" w:name="_Toc189132370"/>
      <w:r>
        <w:rPr>
          <w:rFonts w:hint="eastAsia"/>
          <w:color w:val="000000" w:themeColor="text1"/>
        </w:rPr>
        <w:t>一、总则</w:t>
      </w:r>
      <w:bookmarkEnd w:id="1"/>
      <w:bookmarkEnd w:id="2"/>
      <w:bookmarkEnd w:id="3"/>
    </w:p>
    <w:p w:rsidR="00497BF6" w:rsidRDefault="00A3016E">
      <w:pPr>
        <w:rPr>
          <w:rFonts w:ascii="宋体" w:hAnsi="宋体" w:cs="宋体"/>
          <w:sz w:val="28"/>
          <w:szCs w:val="28"/>
        </w:rPr>
      </w:pPr>
      <w:r>
        <w:rPr>
          <w:rFonts w:asciiTheme="minorEastAsia" w:hAnsiTheme="minorEastAsia" w:cstheme="minorEastAsia" w:hint="eastAsia"/>
          <w:color w:val="000000" w:themeColor="text1"/>
          <w:sz w:val="28"/>
          <w:szCs w:val="28"/>
        </w:rPr>
        <w:t>1．发包人：</w:t>
      </w:r>
      <w:r>
        <w:rPr>
          <w:rFonts w:ascii="宋体" w:hAnsi="宋体" w:cs="宋体" w:hint="eastAsia"/>
          <w:sz w:val="28"/>
          <w:szCs w:val="28"/>
        </w:rPr>
        <w:t xml:space="preserve">西安理工大高科学院泾河校区新建办 </w:t>
      </w:r>
    </w:p>
    <w:p w:rsidR="00497BF6" w:rsidRDefault="00A3016E">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2．项目简介</w:t>
      </w:r>
    </w:p>
    <w:p w:rsidR="00497BF6" w:rsidRDefault="00A3016E">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2.1项目名称：</w:t>
      </w:r>
      <w:r>
        <w:rPr>
          <w:rFonts w:ascii="宋体" w:hAnsi="宋体" w:cs="宋体" w:hint="eastAsia"/>
          <w:sz w:val="28"/>
          <w:szCs w:val="28"/>
        </w:rPr>
        <w:t>西安理工大高科学院泾河校区</w:t>
      </w:r>
      <w:r>
        <w:rPr>
          <w:rFonts w:asciiTheme="minorEastAsia" w:hAnsiTheme="minorEastAsia" w:cstheme="minorEastAsia" w:hint="eastAsia"/>
          <w:color w:val="000000" w:themeColor="text1"/>
          <w:sz w:val="28"/>
          <w:szCs w:val="28"/>
        </w:rPr>
        <w:t>二期工程项目外墙保温及外墙饰面工程</w:t>
      </w:r>
    </w:p>
    <w:p w:rsidR="00497BF6" w:rsidRDefault="00A3016E">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2.2项目地址：陕西省泾阳县泾干镇</w:t>
      </w:r>
    </w:p>
    <w:p w:rsidR="00497BF6" w:rsidRDefault="00A3016E">
      <w:pPr>
        <w:rPr>
          <w:color w:val="000000" w:themeColor="text1"/>
          <w:sz w:val="28"/>
          <w:szCs w:val="28"/>
        </w:rPr>
      </w:pPr>
      <w:r>
        <w:rPr>
          <w:rFonts w:asciiTheme="minorEastAsia" w:hAnsiTheme="minorEastAsia" w:cstheme="minorEastAsia" w:hint="eastAsia"/>
          <w:color w:val="000000" w:themeColor="text1"/>
          <w:sz w:val="28"/>
          <w:szCs w:val="28"/>
        </w:rPr>
        <w:t>2.3招标内容：</w:t>
      </w:r>
      <w:r>
        <w:rPr>
          <w:rFonts w:hint="eastAsia"/>
          <w:color w:val="000000" w:themeColor="text1"/>
          <w:sz w:val="28"/>
          <w:szCs w:val="28"/>
        </w:rPr>
        <w:t>本次招标包括教研楼、行政办公楼、会议接待中心、</w:t>
      </w:r>
      <w:r>
        <w:rPr>
          <w:rFonts w:hint="eastAsia"/>
          <w:color w:val="000000" w:themeColor="text1"/>
          <w:sz w:val="28"/>
          <w:szCs w:val="28"/>
        </w:rPr>
        <w:t>5#</w:t>
      </w:r>
      <w:r>
        <w:rPr>
          <w:rFonts w:hint="eastAsia"/>
          <w:color w:val="000000" w:themeColor="text1"/>
          <w:sz w:val="28"/>
          <w:szCs w:val="28"/>
        </w:rPr>
        <w:t>教学楼</w:t>
      </w:r>
      <w:r>
        <w:rPr>
          <w:rFonts w:asciiTheme="minorEastAsia" w:hAnsiTheme="minorEastAsia" w:cstheme="minorEastAsia" w:hint="eastAsia"/>
          <w:color w:val="000000" w:themeColor="text1"/>
          <w:sz w:val="28"/>
          <w:szCs w:val="28"/>
        </w:rPr>
        <w:t>外墙外保温板安装、涂料、真石漆喷涂饰面</w:t>
      </w:r>
      <w:r>
        <w:rPr>
          <w:rFonts w:hint="eastAsia"/>
          <w:color w:val="000000" w:themeColor="text1"/>
          <w:sz w:val="28"/>
          <w:szCs w:val="28"/>
        </w:rPr>
        <w:t>等工作内容。</w:t>
      </w:r>
    </w:p>
    <w:p w:rsidR="00497BF6" w:rsidRDefault="00A3016E">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工程承包范围：本工程范围包括招标内容内的</w:t>
      </w:r>
      <w:r>
        <w:rPr>
          <w:rFonts w:asciiTheme="minorEastAsia" w:hAnsiTheme="minorEastAsia" w:cstheme="minorEastAsia" w:hint="eastAsia"/>
          <w:color w:val="000000" w:themeColor="text1"/>
          <w:sz w:val="28"/>
          <w:szCs w:val="28"/>
        </w:rPr>
        <w:t>外墙外保温板安装、涂料、真石漆喷涂饰面涂刷</w:t>
      </w:r>
      <w:r>
        <w:rPr>
          <w:rFonts w:hint="eastAsia"/>
          <w:color w:val="000000" w:themeColor="text1"/>
          <w:sz w:val="28"/>
          <w:szCs w:val="28"/>
        </w:rPr>
        <w:t>、竣工验收、维保等工作内容。</w:t>
      </w:r>
    </w:p>
    <w:p w:rsidR="00497BF6" w:rsidRDefault="00A3016E">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包工形式：包工、包料、包安全、包工期、包质量、包文明施工、包验收工作（包括竣工资料）。</w:t>
      </w:r>
      <w:r>
        <w:rPr>
          <w:rFonts w:hint="eastAsia"/>
          <w:b/>
          <w:bCs/>
          <w:sz w:val="28"/>
          <w:szCs w:val="28"/>
        </w:rPr>
        <w:t xml:space="preserve"> </w:t>
      </w:r>
    </w:p>
    <w:p w:rsidR="00497BF6" w:rsidRDefault="00A3016E">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497BF6" w:rsidRDefault="00A3016E">
      <w:pPr>
        <w:ind w:firstLineChars="200" w:firstLine="560"/>
        <w:rPr>
          <w:color w:val="000000" w:themeColor="text1"/>
          <w:sz w:val="28"/>
          <w:szCs w:val="28"/>
        </w:rPr>
      </w:pPr>
      <w:r>
        <w:rPr>
          <w:rFonts w:hint="eastAsia"/>
          <w:color w:val="000000" w:themeColor="text1"/>
          <w:sz w:val="28"/>
          <w:szCs w:val="28"/>
        </w:rPr>
        <w:t>所有工程施工质量和材料质量必须符合国家相关行业标准、国家有关验收规范标准，工程质量等级为“合格”。</w:t>
      </w:r>
    </w:p>
    <w:p w:rsidR="00497BF6" w:rsidRDefault="00A3016E">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497BF6" w:rsidRDefault="00A3016E">
      <w:pPr>
        <w:ind w:firstLine="560"/>
        <w:rPr>
          <w:color w:val="000000" w:themeColor="text1"/>
          <w:sz w:val="28"/>
          <w:szCs w:val="28"/>
        </w:rPr>
      </w:pPr>
      <w:r>
        <w:rPr>
          <w:rFonts w:hint="eastAsia"/>
          <w:color w:val="000000" w:themeColor="text1"/>
          <w:sz w:val="28"/>
          <w:szCs w:val="28"/>
        </w:rPr>
        <w:t>根据本工程施工的特点，本工程施工工期定为</w:t>
      </w:r>
      <w:r>
        <w:rPr>
          <w:rFonts w:hint="eastAsia"/>
          <w:color w:val="000000" w:themeColor="text1"/>
          <w:sz w:val="28"/>
          <w:szCs w:val="28"/>
          <w:u w:val="single"/>
        </w:rPr>
        <w:t>45</w:t>
      </w:r>
      <w:r>
        <w:rPr>
          <w:rFonts w:hint="eastAsia"/>
          <w:color w:val="000000" w:themeColor="text1"/>
          <w:sz w:val="28"/>
          <w:szCs w:val="28"/>
        </w:rPr>
        <w:t>天（按每个单体楼计），具体开工日期为</w:t>
      </w:r>
      <w:r>
        <w:rPr>
          <w:rFonts w:hint="eastAsia"/>
          <w:color w:val="000000" w:themeColor="text1"/>
          <w:sz w:val="28"/>
          <w:szCs w:val="28"/>
          <w:u w:val="single"/>
        </w:rPr>
        <w:t>以甲方要求进场施工指令</w:t>
      </w:r>
      <w:r>
        <w:rPr>
          <w:rFonts w:hint="eastAsia"/>
          <w:color w:val="000000" w:themeColor="text1"/>
          <w:sz w:val="28"/>
          <w:szCs w:val="28"/>
        </w:rPr>
        <w:t>为开工日期。</w:t>
      </w:r>
    </w:p>
    <w:p w:rsidR="00497BF6" w:rsidRDefault="00A3016E">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中标方必须在发包方规定的时间内完成施工任务，保证工程顺利验收、和交付使用。</w:t>
      </w:r>
    </w:p>
    <w:p w:rsidR="00497BF6" w:rsidRDefault="00A3016E">
      <w:pPr>
        <w:rPr>
          <w:b/>
          <w:bCs/>
          <w:color w:val="000000" w:themeColor="text1"/>
          <w:sz w:val="28"/>
          <w:szCs w:val="28"/>
        </w:rPr>
      </w:pPr>
      <w:r>
        <w:rPr>
          <w:rFonts w:hint="eastAsia"/>
          <w:b/>
          <w:bCs/>
          <w:color w:val="000000" w:themeColor="text1"/>
          <w:sz w:val="28"/>
          <w:szCs w:val="28"/>
        </w:rPr>
        <w:t>2.8</w:t>
      </w:r>
      <w:r>
        <w:rPr>
          <w:rFonts w:hint="eastAsia"/>
          <w:b/>
          <w:bCs/>
          <w:color w:val="000000" w:themeColor="text1"/>
          <w:sz w:val="28"/>
          <w:szCs w:val="28"/>
        </w:rPr>
        <w:t>技术要求：</w:t>
      </w:r>
    </w:p>
    <w:p w:rsidR="00497BF6" w:rsidRDefault="00A3016E">
      <w:pPr>
        <w:tabs>
          <w:tab w:val="left" w:pos="180"/>
        </w:tabs>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themeColor="text1"/>
          <w:sz w:val="28"/>
          <w:szCs w:val="28"/>
        </w:rPr>
        <w:lastRenderedPageBreak/>
        <w:t>2.8.1信息工程教研楼、机械控制教研楼、基础部教研楼：</w:t>
      </w:r>
      <w:r>
        <w:rPr>
          <w:rFonts w:asciiTheme="majorEastAsia" w:eastAsiaTheme="majorEastAsia" w:hAnsiTheme="majorEastAsia" w:cstheme="majorEastAsia" w:hint="eastAsia"/>
          <w:b/>
          <w:bCs/>
          <w:sz w:val="28"/>
          <w:szCs w:val="28"/>
        </w:rPr>
        <w:t>外墙外保温板采用</w:t>
      </w:r>
      <w:r>
        <w:rPr>
          <w:rFonts w:asciiTheme="majorEastAsia" w:eastAsiaTheme="majorEastAsia" w:hAnsiTheme="majorEastAsia" w:cstheme="majorEastAsia" w:hint="eastAsia"/>
          <w:b/>
          <w:bCs/>
          <w:color w:val="000000" w:themeColor="text1"/>
          <w:sz w:val="28"/>
          <w:szCs w:val="28"/>
        </w:rPr>
        <w:t>90厚水泥基发泡保温板</w:t>
      </w:r>
      <w:r>
        <w:rPr>
          <w:rFonts w:asciiTheme="majorEastAsia" w:eastAsiaTheme="majorEastAsia" w:hAnsiTheme="majorEastAsia" w:cstheme="majorEastAsia" w:hint="eastAsia"/>
          <w:b/>
          <w:bCs/>
          <w:sz w:val="28"/>
          <w:szCs w:val="28"/>
        </w:rPr>
        <w:t>，其燃烧性能等级为A级，密度</w:t>
      </w:r>
      <w:r>
        <w:rPr>
          <w:rFonts w:ascii="宋体" w:eastAsia="宋体" w:hAnsi="宋体" w:cs="宋体" w:hint="eastAsia"/>
          <w:b/>
          <w:bCs/>
          <w:sz w:val="28"/>
          <w:szCs w:val="28"/>
        </w:rPr>
        <w:t>ρ</w:t>
      </w:r>
      <w:r>
        <w:rPr>
          <w:rFonts w:asciiTheme="majorEastAsia" w:eastAsiaTheme="majorEastAsia" w:hAnsiTheme="majorEastAsia" w:cstheme="majorEastAsia" w:hint="eastAsia"/>
          <w:b/>
          <w:bCs/>
          <w:sz w:val="28"/>
          <w:szCs w:val="28"/>
        </w:rPr>
        <w:t>=180.0kg/m</w:t>
      </w:r>
      <w:r>
        <w:rPr>
          <w:rFonts w:asciiTheme="majorEastAsia" w:eastAsiaTheme="majorEastAsia" w:hAnsiTheme="majorEastAsia" w:cstheme="majorEastAsia" w:hint="eastAsia"/>
          <w:b/>
          <w:bCs/>
          <w:sz w:val="28"/>
          <w:szCs w:val="28"/>
          <w:vertAlign w:val="superscript"/>
        </w:rPr>
        <w:t>3</w:t>
      </w:r>
      <w:r>
        <w:rPr>
          <w:rFonts w:asciiTheme="majorEastAsia" w:eastAsiaTheme="majorEastAsia" w:hAnsiTheme="majorEastAsia" w:cstheme="majorEastAsia" w:hint="eastAsia"/>
          <w:b/>
          <w:bCs/>
          <w:sz w:val="28"/>
          <w:szCs w:val="28"/>
        </w:rPr>
        <w:t>。</w:t>
      </w:r>
    </w:p>
    <w:p w:rsidR="00497BF6" w:rsidRDefault="00A3016E">
      <w:pPr>
        <w:tabs>
          <w:tab w:val="left" w:pos="180"/>
        </w:tabs>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themeColor="text1"/>
          <w:sz w:val="28"/>
          <w:szCs w:val="28"/>
        </w:rPr>
        <w:t>2.8.2行政办公楼：</w:t>
      </w:r>
      <w:r>
        <w:rPr>
          <w:rFonts w:asciiTheme="majorEastAsia" w:eastAsiaTheme="majorEastAsia" w:hAnsiTheme="majorEastAsia" w:cstheme="majorEastAsia" w:hint="eastAsia"/>
          <w:b/>
          <w:bCs/>
          <w:sz w:val="28"/>
          <w:szCs w:val="28"/>
        </w:rPr>
        <w:t>外墙外保温板采用</w:t>
      </w:r>
      <w:r>
        <w:rPr>
          <w:rFonts w:asciiTheme="majorEastAsia" w:eastAsiaTheme="majorEastAsia" w:hAnsiTheme="majorEastAsia" w:cstheme="majorEastAsia" w:hint="eastAsia"/>
          <w:b/>
          <w:bCs/>
          <w:color w:val="000000" w:themeColor="text1"/>
          <w:sz w:val="28"/>
          <w:szCs w:val="28"/>
        </w:rPr>
        <w:t>90厚水泥基发泡保温板</w:t>
      </w:r>
      <w:r>
        <w:rPr>
          <w:rFonts w:asciiTheme="majorEastAsia" w:eastAsiaTheme="majorEastAsia" w:hAnsiTheme="majorEastAsia" w:cstheme="majorEastAsia" w:hint="eastAsia"/>
          <w:b/>
          <w:bCs/>
          <w:sz w:val="28"/>
          <w:szCs w:val="28"/>
        </w:rPr>
        <w:t>，其燃烧性能等级为A级，密度</w:t>
      </w:r>
      <w:r>
        <w:rPr>
          <w:rFonts w:ascii="宋体" w:eastAsia="宋体" w:hAnsi="宋体" w:cs="宋体" w:hint="eastAsia"/>
          <w:b/>
          <w:bCs/>
          <w:sz w:val="28"/>
          <w:szCs w:val="28"/>
        </w:rPr>
        <w:t>ρ</w:t>
      </w:r>
      <w:r>
        <w:rPr>
          <w:rFonts w:asciiTheme="majorEastAsia" w:eastAsiaTheme="majorEastAsia" w:hAnsiTheme="majorEastAsia" w:cstheme="majorEastAsia" w:hint="eastAsia"/>
          <w:b/>
          <w:bCs/>
          <w:sz w:val="28"/>
          <w:szCs w:val="28"/>
        </w:rPr>
        <w:t>=180.0kg/m</w:t>
      </w:r>
      <w:r>
        <w:rPr>
          <w:rFonts w:asciiTheme="majorEastAsia" w:eastAsiaTheme="majorEastAsia" w:hAnsiTheme="majorEastAsia" w:cstheme="majorEastAsia" w:hint="eastAsia"/>
          <w:b/>
          <w:bCs/>
          <w:sz w:val="28"/>
          <w:szCs w:val="28"/>
          <w:vertAlign w:val="superscript"/>
        </w:rPr>
        <w:t>3</w:t>
      </w:r>
      <w:r>
        <w:rPr>
          <w:rFonts w:asciiTheme="majorEastAsia" w:eastAsiaTheme="majorEastAsia" w:hAnsiTheme="majorEastAsia" w:cstheme="majorEastAsia" w:hint="eastAsia"/>
          <w:b/>
          <w:bCs/>
          <w:sz w:val="28"/>
          <w:szCs w:val="28"/>
        </w:rPr>
        <w:t>。</w:t>
      </w:r>
    </w:p>
    <w:p w:rsidR="00497BF6" w:rsidRDefault="00A3016E">
      <w:pPr>
        <w:tabs>
          <w:tab w:val="left" w:pos="180"/>
        </w:tabs>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themeColor="text1"/>
          <w:sz w:val="28"/>
          <w:szCs w:val="28"/>
        </w:rPr>
        <w:t>2.8.3会议接待中心：</w:t>
      </w:r>
      <w:r>
        <w:rPr>
          <w:rFonts w:asciiTheme="majorEastAsia" w:eastAsiaTheme="majorEastAsia" w:hAnsiTheme="majorEastAsia" w:cstheme="majorEastAsia" w:hint="eastAsia"/>
          <w:b/>
          <w:bCs/>
          <w:sz w:val="28"/>
          <w:szCs w:val="28"/>
        </w:rPr>
        <w:t>外墙外保温板采用</w:t>
      </w:r>
      <w:r>
        <w:rPr>
          <w:rFonts w:asciiTheme="majorEastAsia" w:eastAsiaTheme="majorEastAsia" w:hAnsiTheme="majorEastAsia" w:cstheme="majorEastAsia" w:hint="eastAsia"/>
          <w:b/>
          <w:bCs/>
          <w:color w:val="000000" w:themeColor="text1"/>
          <w:sz w:val="28"/>
          <w:szCs w:val="28"/>
        </w:rPr>
        <w:t>70厚水泥基发泡保温板</w:t>
      </w:r>
      <w:r>
        <w:rPr>
          <w:rFonts w:asciiTheme="majorEastAsia" w:eastAsiaTheme="majorEastAsia" w:hAnsiTheme="majorEastAsia" w:cstheme="majorEastAsia" w:hint="eastAsia"/>
          <w:b/>
          <w:bCs/>
          <w:sz w:val="28"/>
          <w:szCs w:val="28"/>
        </w:rPr>
        <w:t>，其燃烧性能等级为A级，密度</w:t>
      </w:r>
      <w:r>
        <w:rPr>
          <w:rFonts w:ascii="宋体" w:eastAsia="宋体" w:hAnsi="宋体" w:cs="宋体" w:hint="eastAsia"/>
          <w:b/>
          <w:bCs/>
          <w:sz w:val="28"/>
          <w:szCs w:val="28"/>
        </w:rPr>
        <w:t>ρ</w:t>
      </w:r>
      <w:r>
        <w:rPr>
          <w:rFonts w:asciiTheme="majorEastAsia" w:eastAsiaTheme="majorEastAsia" w:hAnsiTheme="majorEastAsia" w:cstheme="majorEastAsia" w:hint="eastAsia"/>
          <w:b/>
          <w:bCs/>
          <w:sz w:val="28"/>
          <w:szCs w:val="28"/>
        </w:rPr>
        <w:t>=180.0kg/m</w:t>
      </w:r>
      <w:r>
        <w:rPr>
          <w:rFonts w:asciiTheme="majorEastAsia" w:eastAsiaTheme="majorEastAsia" w:hAnsiTheme="majorEastAsia" w:cstheme="majorEastAsia" w:hint="eastAsia"/>
          <w:b/>
          <w:bCs/>
          <w:sz w:val="28"/>
          <w:szCs w:val="28"/>
          <w:vertAlign w:val="superscript"/>
        </w:rPr>
        <w:t>3</w:t>
      </w:r>
      <w:r>
        <w:rPr>
          <w:rFonts w:asciiTheme="majorEastAsia" w:eastAsiaTheme="majorEastAsia" w:hAnsiTheme="majorEastAsia" w:cstheme="majorEastAsia" w:hint="eastAsia"/>
          <w:b/>
          <w:bCs/>
          <w:sz w:val="28"/>
          <w:szCs w:val="28"/>
        </w:rPr>
        <w:t>。</w:t>
      </w:r>
    </w:p>
    <w:p w:rsidR="00497BF6" w:rsidRDefault="00A3016E">
      <w:pPr>
        <w:tabs>
          <w:tab w:val="left" w:pos="180"/>
        </w:tabs>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themeColor="text1"/>
          <w:sz w:val="28"/>
          <w:szCs w:val="28"/>
        </w:rPr>
        <w:t>2.8.4会议接待中心：</w:t>
      </w:r>
      <w:r>
        <w:rPr>
          <w:rFonts w:asciiTheme="majorEastAsia" w:eastAsiaTheme="majorEastAsia" w:hAnsiTheme="majorEastAsia" w:cstheme="majorEastAsia" w:hint="eastAsia"/>
          <w:b/>
          <w:bCs/>
          <w:sz w:val="28"/>
          <w:szCs w:val="28"/>
        </w:rPr>
        <w:t>外墙外保温板采用</w:t>
      </w:r>
      <w:r>
        <w:rPr>
          <w:rFonts w:asciiTheme="majorEastAsia" w:eastAsiaTheme="majorEastAsia" w:hAnsiTheme="majorEastAsia" w:cstheme="majorEastAsia" w:hint="eastAsia"/>
          <w:b/>
          <w:bCs/>
          <w:color w:val="000000" w:themeColor="text1"/>
          <w:sz w:val="28"/>
          <w:szCs w:val="28"/>
        </w:rPr>
        <w:t>80厚水泥基发泡保温板</w:t>
      </w:r>
      <w:r>
        <w:rPr>
          <w:rFonts w:asciiTheme="majorEastAsia" w:eastAsiaTheme="majorEastAsia" w:hAnsiTheme="majorEastAsia" w:cstheme="majorEastAsia" w:hint="eastAsia"/>
          <w:b/>
          <w:bCs/>
          <w:sz w:val="28"/>
          <w:szCs w:val="28"/>
        </w:rPr>
        <w:t>，其燃烧性能等级为A级，密度</w:t>
      </w:r>
      <w:r>
        <w:rPr>
          <w:rFonts w:ascii="宋体" w:eastAsia="宋体" w:hAnsi="宋体" w:cs="宋体" w:hint="eastAsia"/>
          <w:b/>
          <w:bCs/>
          <w:sz w:val="28"/>
          <w:szCs w:val="28"/>
        </w:rPr>
        <w:t>ρ</w:t>
      </w:r>
      <w:r>
        <w:rPr>
          <w:rFonts w:asciiTheme="majorEastAsia" w:eastAsiaTheme="majorEastAsia" w:hAnsiTheme="majorEastAsia" w:cstheme="majorEastAsia" w:hint="eastAsia"/>
          <w:b/>
          <w:bCs/>
          <w:sz w:val="28"/>
          <w:szCs w:val="28"/>
        </w:rPr>
        <w:t>=180.0kg/m</w:t>
      </w:r>
      <w:r>
        <w:rPr>
          <w:rFonts w:asciiTheme="majorEastAsia" w:eastAsiaTheme="majorEastAsia" w:hAnsiTheme="majorEastAsia" w:cstheme="majorEastAsia" w:hint="eastAsia"/>
          <w:b/>
          <w:bCs/>
          <w:sz w:val="28"/>
          <w:szCs w:val="28"/>
          <w:vertAlign w:val="superscript"/>
        </w:rPr>
        <w:t>3</w:t>
      </w:r>
      <w:r>
        <w:rPr>
          <w:rFonts w:asciiTheme="majorEastAsia" w:eastAsiaTheme="majorEastAsia" w:hAnsiTheme="majorEastAsia" w:cstheme="majorEastAsia" w:hint="eastAsia"/>
          <w:b/>
          <w:bCs/>
          <w:sz w:val="28"/>
          <w:szCs w:val="28"/>
        </w:rPr>
        <w:t>。</w:t>
      </w:r>
    </w:p>
    <w:p w:rsidR="00497BF6" w:rsidRDefault="00A3016E">
      <w:pPr>
        <w:tabs>
          <w:tab w:val="left" w:pos="180"/>
        </w:tabs>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themeColor="text1"/>
          <w:sz w:val="28"/>
          <w:szCs w:val="28"/>
        </w:rPr>
        <w:t>2.8.5</w:t>
      </w:r>
      <w:r>
        <w:rPr>
          <w:rFonts w:asciiTheme="majorEastAsia" w:eastAsiaTheme="majorEastAsia" w:hAnsiTheme="majorEastAsia" w:cstheme="majorEastAsia" w:hint="eastAsia"/>
          <w:b/>
          <w:bCs/>
          <w:sz w:val="28"/>
          <w:szCs w:val="28"/>
        </w:rPr>
        <w:t>外墙真石漆为合成树脂乳胶液真石涂料墙面，其做法参见陕09J01《建筑用料及做法》外涂3；外墙涂料为无机建筑涂料墙面其做法参见陕09J01《建筑用料及做法》外涂1。</w:t>
      </w:r>
    </w:p>
    <w:p w:rsidR="00497BF6" w:rsidRDefault="00A3016E">
      <w:pPr>
        <w:tabs>
          <w:tab w:val="left" w:pos="180"/>
        </w:tabs>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themeColor="text1"/>
          <w:sz w:val="28"/>
          <w:szCs w:val="28"/>
        </w:rPr>
        <w:t>2.8.6按有关的规范和标准图进行施工</w:t>
      </w:r>
    </w:p>
    <w:p w:rsidR="00497BF6" w:rsidRDefault="00A3016E">
      <w:pPr>
        <w:rPr>
          <w:b/>
          <w:bCs/>
          <w:color w:val="000000" w:themeColor="text1"/>
          <w:sz w:val="28"/>
          <w:szCs w:val="28"/>
        </w:rPr>
      </w:pPr>
      <w:r>
        <w:rPr>
          <w:rFonts w:hint="eastAsia"/>
          <w:b/>
          <w:bCs/>
          <w:color w:val="000000" w:themeColor="text1"/>
          <w:sz w:val="28"/>
          <w:szCs w:val="28"/>
        </w:rPr>
        <w:t>3</w:t>
      </w:r>
      <w:r>
        <w:rPr>
          <w:rFonts w:hint="eastAsia"/>
          <w:b/>
          <w:bCs/>
          <w:color w:val="000000" w:themeColor="text1"/>
          <w:sz w:val="28"/>
          <w:szCs w:val="28"/>
        </w:rPr>
        <w:t>．材料及供应</w:t>
      </w:r>
    </w:p>
    <w:p w:rsidR="00497BF6" w:rsidRDefault="00A3016E">
      <w:pPr>
        <w:ind w:left="562" w:hangingChars="200" w:hanging="562"/>
        <w:rPr>
          <w:b/>
          <w:bCs/>
          <w:color w:val="000000" w:themeColor="text1"/>
          <w:sz w:val="28"/>
          <w:szCs w:val="28"/>
        </w:rPr>
      </w:pPr>
      <w:r>
        <w:rPr>
          <w:rFonts w:hint="eastAsia"/>
          <w:b/>
          <w:bCs/>
          <w:color w:val="000000" w:themeColor="text1"/>
          <w:sz w:val="28"/>
          <w:szCs w:val="28"/>
        </w:rPr>
        <w:t>3.1</w:t>
      </w:r>
      <w:r>
        <w:rPr>
          <w:rFonts w:hint="eastAsia"/>
          <w:b/>
          <w:bCs/>
          <w:color w:val="000000" w:themeColor="text1"/>
          <w:sz w:val="28"/>
          <w:szCs w:val="28"/>
        </w:rPr>
        <w:t>本工程材料均由中标方自行采购。</w:t>
      </w:r>
    </w:p>
    <w:p w:rsidR="00497BF6" w:rsidRDefault="00A3016E">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由中标方供应的设备材料必须符合有关质量标准，其数量、价格、规</w:t>
      </w:r>
    </w:p>
    <w:p w:rsidR="00497BF6" w:rsidRDefault="00A3016E">
      <w:pPr>
        <w:ind w:left="560" w:hangingChars="200" w:hanging="560"/>
        <w:rPr>
          <w:color w:val="000000" w:themeColor="text1"/>
          <w:sz w:val="28"/>
          <w:szCs w:val="28"/>
        </w:rPr>
      </w:pPr>
      <w:r>
        <w:rPr>
          <w:rFonts w:hint="eastAsia"/>
          <w:color w:val="000000" w:themeColor="text1"/>
          <w:sz w:val="28"/>
          <w:szCs w:val="28"/>
        </w:rPr>
        <w:t>格及供应厂商须得到发包人的批准。如发现有不符合质量要求的材料，发</w:t>
      </w:r>
    </w:p>
    <w:p w:rsidR="00497BF6" w:rsidRDefault="00A3016E">
      <w:pPr>
        <w:ind w:left="560" w:hangingChars="200" w:hanging="560"/>
        <w:rPr>
          <w:color w:val="000000" w:themeColor="text1"/>
          <w:sz w:val="28"/>
          <w:szCs w:val="28"/>
        </w:rPr>
      </w:pPr>
      <w:r>
        <w:rPr>
          <w:rFonts w:hint="eastAsia"/>
          <w:color w:val="000000" w:themeColor="text1"/>
          <w:sz w:val="28"/>
          <w:szCs w:val="28"/>
        </w:rPr>
        <w:t>包人有权通知中标方停止使用，中标方必须服从，并清理出施工现场。</w:t>
      </w:r>
    </w:p>
    <w:p w:rsidR="00497BF6" w:rsidRDefault="00A3016E">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招标方式：议标发包</w:t>
      </w:r>
    </w:p>
    <w:p w:rsidR="00497BF6" w:rsidRDefault="00A3016E">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497BF6" w:rsidRDefault="00A3016E">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497BF6" w:rsidRDefault="00A3016E">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日期：</w:t>
      </w:r>
      <w:r>
        <w:rPr>
          <w:rFonts w:hint="eastAsia"/>
          <w:color w:val="000000" w:themeColor="text1"/>
          <w:sz w:val="28"/>
          <w:szCs w:val="28"/>
        </w:rPr>
        <w:t>2019</w:t>
      </w:r>
      <w:r>
        <w:rPr>
          <w:rFonts w:hint="eastAsia"/>
          <w:color w:val="000000" w:themeColor="text1"/>
          <w:sz w:val="28"/>
          <w:szCs w:val="28"/>
        </w:rPr>
        <w:t>年</w:t>
      </w:r>
      <w:r>
        <w:rPr>
          <w:rFonts w:hint="eastAsia"/>
          <w:color w:val="000000" w:themeColor="text1"/>
          <w:sz w:val="28"/>
          <w:szCs w:val="28"/>
          <w:u w:val="single"/>
        </w:rPr>
        <w:t>2</w:t>
      </w:r>
      <w:r>
        <w:rPr>
          <w:rFonts w:hint="eastAsia"/>
          <w:color w:val="000000" w:themeColor="text1"/>
          <w:sz w:val="28"/>
          <w:szCs w:val="28"/>
        </w:rPr>
        <w:t>月</w:t>
      </w:r>
      <w:r>
        <w:rPr>
          <w:rFonts w:hint="eastAsia"/>
          <w:color w:val="000000" w:themeColor="text1"/>
          <w:sz w:val="28"/>
          <w:szCs w:val="28"/>
          <w:u w:val="single"/>
        </w:rPr>
        <w:t>28</w:t>
      </w:r>
      <w:r>
        <w:rPr>
          <w:rFonts w:hint="eastAsia"/>
          <w:color w:val="000000" w:themeColor="text1"/>
          <w:sz w:val="28"/>
          <w:szCs w:val="28"/>
        </w:rPr>
        <w:t>日</w:t>
      </w:r>
      <w:r>
        <w:rPr>
          <w:rFonts w:hint="eastAsia"/>
          <w:color w:val="000000" w:themeColor="text1"/>
          <w:sz w:val="28"/>
          <w:szCs w:val="28"/>
        </w:rPr>
        <w:t>16</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2019</w:t>
      </w:r>
      <w:r>
        <w:rPr>
          <w:rFonts w:hint="eastAsia"/>
          <w:color w:val="000000" w:themeColor="text1"/>
          <w:sz w:val="28"/>
          <w:szCs w:val="28"/>
        </w:rPr>
        <w:t>年</w:t>
      </w:r>
      <w:r>
        <w:rPr>
          <w:rFonts w:hint="eastAsia"/>
          <w:color w:val="000000" w:themeColor="text1"/>
          <w:sz w:val="28"/>
          <w:szCs w:val="28"/>
          <w:u w:val="single"/>
        </w:rPr>
        <w:t>3</w:t>
      </w:r>
      <w:r>
        <w:rPr>
          <w:rFonts w:hint="eastAsia"/>
          <w:color w:val="000000" w:themeColor="text1"/>
          <w:sz w:val="28"/>
          <w:szCs w:val="28"/>
        </w:rPr>
        <w:t>月</w:t>
      </w:r>
      <w:r w:rsidR="00C61DB1">
        <w:rPr>
          <w:rFonts w:hint="eastAsia"/>
          <w:color w:val="000000" w:themeColor="text1"/>
          <w:sz w:val="28"/>
          <w:szCs w:val="28"/>
          <w:u w:val="single"/>
        </w:rPr>
        <w:t>2</w:t>
      </w:r>
      <w:r>
        <w:rPr>
          <w:rFonts w:hint="eastAsia"/>
          <w:color w:val="000000" w:themeColor="text1"/>
          <w:sz w:val="28"/>
          <w:szCs w:val="28"/>
        </w:rPr>
        <w:t>日</w:t>
      </w:r>
      <w:r>
        <w:rPr>
          <w:rFonts w:hint="eastAsia"/>
          <w:color w:val="000000" w:themeColor="text1"/>
          <w:sz w:val="28"/>
          <w:szCs w:val="28"/>
        </w:rPr>
        <w:t>17</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截至。</w:t>
      </w:r>
    </w:p>
    <w:p w:rsidR="00497BF6" w:rsidRDefault="00A3016E">
      <w:pPr>
        <w:tabs>
          <w:tab w:val="left" w:pos="180"/>
          <w:tab w:val="left" w:pos="360"/>
        </w:tabs>
        <w:ind w:leftChars="266" w:left="559"/>
        <w:rPr>
          <w:color w:val="000000" w:themeColor="text1"/>
          <w:sz w:val="28"/>
          <w:szCs w:val="28"/>
        </w:rPr>
      </w:pPr>
      <w:r>
        <w:rPr>
          <w:rFonts w:hint="eastAsia"/>
          <w:color w:val="000000" w:themeColor="text1"/>
          <w:sz w:val="28"/>
          <w:szCs w:val="28"/>
        </w:rPr>
        <w:t>地点：</w:t>
      </w:r>
      <w:r>
        <w:rPr>
          <w:rFonts w:ascii="宋体" w:hAnsi="宋体" w:cs="宋体" w:hint="eastAsia"/>
          <w:color w:val="000000" w:themeColor="text1"/>
          <w:sz w:val="28"/>
          <w:szCs w:val="28"/>
        </w:rPr>
        <w:t>西安理工大高科学院泾河校区新建办工地办公室</w:t>
      </w:r>
    </w:p>
    <w:p w:rsidR="00A3016E" w:rsidRPr="00A3016E" w:rsidRDefault="00A3016E" w:rsidP="00A3016E">
      <w:pPr>
        <w:pStyle w:val="a6"/>
        <w:pBdr>
          <w:bottom w:val="none" w:sz="0" w:space="0" w:color="auto"/>
        </w:pBdr>
        <w:tabs>
          <w:tab w:val="left" w:pos="420"/>
        </w:tabs>
        <w:snapToGrid/>
        <w:ind w:firstLineChars="200" w:firstLine="560"/>
        <w:jc w:val="left"/>
        <w:rPr>
          <w:rFonts w:ascii="宋体" w:hAnsi="宋体" w:cs="宋体"/>
          <w:bCs/>
          <w:sz w:val="28"/>
          <w:szCs w:val="28"/>
        </w:rPr>
      </w:pPr>
      <w:r>
        <w:rPr>
          <w:rFonts w:ascii="宋体" w:hAnsi="宋体" w:cs="宋体" w:hint="eastAsia"/>
          <w:bCs/>
          <w:sz w:val="28"/>
          <w:szCs w:val="28"/>
        </w:rPr>
        <w:t>招标联系人：</w:t>
      </w:r>
      <w:r w:rsidRPr="00A3016E">
        <w:rPr>
          <w:rFonts w:ascii="宋体" w:hAnsi="宋体" w:cs="宋体" w:hint="eastAsia"/>
          <w:bCs/>
          <w:sz w:val="28"/>
          <w:szCs w:val="28"/>
          <w:u w:val="single"/>
        </w:rPr>
        <w:t>刘  莎</w:t>
      </w:r>
      <w:r w:rsidRPr="00A3016E">
        <w:rPr>
          <w:rFonts w:ascii="宋体" w:hAnsi="宋体" w:cs="宋体" w:hint="eastAsia"/>
          <w:bCs/>
          <w:sz w:val="28"/>
          <w:szCs w:val="28"/>
        </w:rPr>
        <w:t xml:space="preserve">  </w:t>
      </w:r>
      <w:r>
        <w:rPr>
          <w:rFonts w:ascii="宋体" w:hAnsi="宋体" w:cs="宋体" w:hint="eastAsia"/>
          <w:bCs/>
          <w:sz w:val="28"/>
          <w:szCs w:val="28"/>
        </w:rPr>
        <w:t>（</w:t>
      </w:r>
      <w:r w:rsidRPr="00A3016E">
        <w:rPr>
          <w:rFonts w:ascii="宋体" w:hAnsi="宋体" w:cs="宋体" w:hint="eastAsia"/>
          <w:bCs/>
          <w:sz w:val="28"/>
          <w:szCs w:val="28"/>
        </w:rPr>
        <w:t>18092586520</w:t>
      </w:r>
      <w:r>
        <w:rPr>
          <w:rFonts w:ascii="宋体" w:hAnsi="宋体" w:cs="宋体" w:hint="eastAsia"/>
          <w:bCs/>
          <w:sz w:val="28"/>
          <w:szCs w:val="28"/>
        </w:rPr>
        <w:t>）</w:t>
      </w:r>
    </w:p>
    <w:p w:rsidR="00497BF6" w:rsidRDefault="00A3016E" w:rsidP="00A3016E">
      <w:pPr>
        <w:pStyle w:val="a6"/>
        <w:pBdr>
          <w:bottom w:val="none" w:sz="0" w:space="0" w:color="auto"/>
        </w:pBdr>
        <w:tabs>
          <w:tab w:val="left" w:pos="420"/>
        </w:tabs>
        <w:snapToGrid/>
        <w:spacing w:line="360" w:lineRule="auto"/>
        <w:ind w:firstLineChars="200" w:firstLine="560"/>
        <w:jc w:val="both"/>
        <w:rPr>
          <w:color w:val="000000" w:themeColor="text1"/>
          <w:sz w:val="28"/>
          <w:szCs w:val="28"/>
        </w:rPr>
      </w:pPr>
      <w:r>
        <w:rPr>
          <w:rFonts w:ascii="宋体" w:hAnsi="宋体" w:cs="宋体" w:hint="eastAsia"/>
          <w:sz w:val="28"/>
          <w:szCs w:val="28"/>
        </w:rPr>
        <w:lastRenderedPageBreak/>
        <w:t>现场技术咨询：</w:t>
      </w:r>
      <w:r>
        <w:rPr>
          <w:rFonts w:ascii="宋体" w:hAnsi="宋体" w:cs="宋体" w:hint="eastAsia"/>
          <w:sz w:val="28"/>
          <w:szCs w:val="28"/>
          <w:u w:val="single"/>
        </w:rPr>
        <w:t>边景智</w:t>
      </w:r>
      <w:r>
        <w:rPr>
          <w:rFonts w:ascii="宋体" w:hAnsi="宋体" w:cs="宋体" w:hint="eastAsia"/>
          <w:sz w:val="28"/>
          <w:szCs w:val="28"/>
        </w:rPr>
        <w:t>（13572917353）</w:t>
      </w:r>
    </w:p>
    <w:p w:rsidR="00497BF6" w:rsidRDefault="00A3016E">
      <w:pPr>
        <w:tabs>
          <w:tab w:val="left" w:pos="180"/>
          <w:tab w:val="left" w:pos="360"/>
        </w:tabs>
        <w:ind w:left="560" w:hangingChars="200" w:hanging="560"/>
        <w:rPr>
          <w:color w:val="000000" w:themeColor="text1"/>
          <w:sz w:val="28"/>
          <w:szCs w:val="28"/>
        </w:rPr>
      </w:pPr>
      <w:r>
        <w:rPr>
          <w:rFonts w:hint="eastAsia"/>
          <w:color w:val="000000" w:themeColor="text1"/>
          <w:sz w:val="28"/>
          <w:szCs w:val="28"/>
        </w:rPr>
        <w:t>5.2</w:t>
      </w:r>
      <w:r>
        <w:rPr>
          <w:rFonts w:hint="eastAsia"/>
          <w:color w:val="000000" w:themeColor="text1"/>
          <w:sz w:val="28"/>
          <w:szCs w:val="28"/>
        </w:rPr>
        <w:t>回标</w:t>
      </w:r>
    </w:p>
    <w:p w:rsidR="00497BF6" w:rsidRDefault="00A3016E">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2019</w:t>
      </w:r>
      <w:r>
        <w:rPr>
          <w:rFonts w:hint="eastAsia"/>
          <w:color w:val="000000" w:themeColor="text1"/>
          <w:sz w:val="28"/>
          <w:szCs w:val="28"/>
        </w:rPr>
        <w:t>年</w:t>
      </w:r>
      <w:r>
        <w:rPr>
          <w:rFonts w:hint="eastAsia"/>
          <w:color w:val="000000" w:themeColor="text1"/>
          <w:sz w:val="28"/>
          <w:szCs w:val="28"/>
          <w:u w:val="single"/>
        </w:rPr>
        <w:t xml:space="preserve">3 </w:t>
      </w:r>
      <w:r>
        <w:rPr>
          <w:rFonts w:hint="eastAsia"/>
          <w:color w:val="000000" w:themeColor="text1"/>
          <w:sz w:val="28"/>
          <w:szCs w:val="28"/>
        </w:rPr>
        <w:t>月</w:t>
      </w:r>
      <w:r w:rsidR="00C61DB1">
        <w:rPr>
          <w:rFonts w:hint="eastAsia"/>
          <w:color w:val="000000" w:themeColor="text1"/>
          <w:sz w:val="28"/>
          <w:szCs w:val="28"/>
          <w:u w:val="single"/>
        </w:rPr>
        <w:t xml:space="preserve"> 3</w:t>
      </w:r>
      <w:r>
        <w:rPr>
          <w:rFonts w:hint="eastAsia"/>
          <w:color w:val="000000" w:themeColor="text1"/>
          <w:sz w:val="28"/>
          <w:szCs w:val="28"/>
        </w:rPr>
        <w:t>日</w:t>
      </w:r>
      <w:r>
        <w:rPr>
          <w:rFonts w:hint="eastAsia"/>
          <w:color w:val="000000" w:themeColor="text1"/>
          <w:sz w:val="28"/>
          <w:szCs w:val="28"/>
        </w:rPr>
        <w:t>12</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r>
        <w:rPr>
          <w:rFonts w:hint="eastAsia"/>
          <w:color w:val="000000" w:themeColor="text1"/>
          <w:sz w:val="28"/>
          <w:szCs w:val="28"/>
        </w:rPr>
        <w:t>.</w:t>
      </w:r>
    </w:p>
    <w:p w:rsidR="00497BF6" w:rsidRDefault="00A3016E">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w:t>
      </w:r>
      <w:r>
        <w:rPr>
          <w:rFonts w:ascii="宋体" w:hAnsi="宋体" w:cs="宋体" w:hint="eastAsia"/>
          <w:color w:val="000000" w:themeColor="text1"/>
          <w:sz w:val="28"/>
          <w:szCs w:val="28"/>
        </w:rPr>
        <w:t>西安理工大高科学院泾河校区新建办工地办公室</w:t>
      </w:r>
    </w:p>
    <w:p w:rsidR="00497BF6" w:rsidRDefault="00A3016E">
      <w:pPr>
        <w:tabs>
          <w:tab w:val="left" w:pos="180"/>
          <w:tab w:val="left" w:pos="360"/>
        </w:tabs>
        <w:ind w:left="560" w:hangingChars="200" w:hanging="560"/>
        <w:rPr>
          <w:rFonts w:asciiTheme="minorEastAsia" w:hAnsiTheme="minorEastAsia"/>
          <w:b/>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方法：</w:t>
      </w:r>
      <w:r>
        <w:rPr>
          <w:rFonts w:asciiTheme="minorEastAsia" w:hAnsiTheme="minorEastAsia" w:hint="eastAsia"/>
          <w:color w:val="000000" w:themeColor="text1"/>
          <w:sz w:val="28"/>
          <w:szCs w:val="28"/>
        </w:rPr>
        <w:t>所有投标文件</w:t>
      </w:r>
      <w:r>
        <w:rPr>
          <w:rFonts w:asciiTheme="minorEastAsia" w:hAnsiTheme="minorEastAsia" w:hint="eastAsia"/>
          <w:b/>
          <w:color w:val="000000" w:themeColor="text1"/>
          <w:sz w:val="28"/>
          <w:szCs w:val="28"/>
        </w:rPr>
        <w:t>分商务标和技术标各一份，电子版一份随投标文</w:t>
      </w:r>
    </w:p>
    <w:p w:rsidR="00497BF6" w:rsidRDefault="00A3016E" w:rsidP="00A9487D">
      <w:pPr>
        <w:tabs>
          <w:tab w:val="left" w:pos="180"/>
          <w:tab w:val="left" w:pos="360"/>
        </w:tabs>
        <w:ind w:left="562" w:hangingChars="200" w:hanging="562"/>
        <w:rPr>
          <w:rFonts w:asciiTheme="minorEastAsia" w:hAnsiTheme="minorEastAsia"/>
          <w:color w:val="000000" w:themeColor="text1"/>
          <w:sz w:val="28"/>
          <w:szCs w:val="28"/>
        </w:rPr>
      </w:pPr>
      <w:r>
        <w:rPr>
          <w:rFonts w:asciiTheme="minorEastAsia" w:hAnsiTheme="minorEastAsia" w:hint="eastAsia"/>
          <w:b/>
          <w:color w:val="000000" w:themeColor="text1"/>
          <w:sz w:val="28"/>
          <w:szCs w:val="28"/>
        </w:rPr>
        <w:t>件</w:t>
      </w:r>
      <w:r>
        <w:rPr>
          <w:rFonts w:asciiTheme="minorEastAsia" w:hAnsiTheme="minorEastAsia" w:hint="eastAsia"/>
          <w:color w:val="000000" w:themeColor="text1"/>
          <w:sz w:val="28"/>
          <w:szCs w:val="28"/>
        </w:rPr>
        <w:t>密封并加盖法人及法人代表印章后，派专人送达回标地点，未密封或未</w:t>
      </w:r>
    </w:p>
    <w:p w:rsidR="00497BF6" w:rsidRDefault="00A3016E">
      <w:pPr>
        <w:tabs>
          <w:tab w:val="left" w:pos="180"/>
          <w:tab w:val="left" w:pos="360"/>
        </w:tabs>
        <w:ind w:left="560" w:hangingChars="200" w:hanging="560"/>
        <w:rPr>
          <w:rFonts w:asciiTheme="minorEastAsia" w:hAnsiTheme="minorEastAsia"/>
          <w:b/>
          <w:color w:val="FF0000"/>
          <w:sz w:val="28"/>
          <w:szCs w:val="28"/>
        </w:rPr>
      </w:pPr>
      <w:r>
        <w:rPr>
          <w:rFonts w:asciiTheme="minorEastAsia" w:hAnsiTheme="minorEastAsia" w:hint="eastAsia"/>
          <w:color w:val="000000" w:themeColor="text1"/>
          <w:sz w:val="28"/>
          <w:szCs w:val="28"/>
        </w:rPr>
        <w:t>加盖印章的标书均视为无效标书</w:t>
      </w:r>
      <w:r>
        <w:rPr>
          <w:rFonts w:asciiTheme="minorEastAsia" w:hAnsiTheme="minorEastAsia" w:hint="eastAsia"/>
          <w:b/>
          <w:color w:val="FF0000"/>
          <w:sz w:val="28"/>
          <w:szCs w:val="28"/>
        </w:rPr>
        <w:t>，商务标和技术标需分开封装，否则也按</w:t>
      </w:r>
    </w:p>
    <w:p w:rsidR="00497BF6" w:rsidRDefault="00A3016E" w:rsidP="00A9487D">
      <w:pPr>
        <w:tabs>
          <w:tab w:val="left" w:pos="180"/>
          <w:tab w:val="left" w:pos="360"/>
        </w:tabs>
        <w:ind w:left="562" w:hangingChars="200" w:hanging="562"/>
        <w:rPr>
          <w:rFonts w:asciiTheme="minorEastAsia" w:hAnsiTheme="minorEastAsia"/>
          <w:b/>
          <w:color w:val="FF0000"/>
          <w:sz w:val="28"/>
          <w:szCs w:val="28"/>
        </w:rPr>
      </w:pPr>
      <w:r>
        <w:rPr>
          <w:rFonts w:asciiTheme="minorEastAsia" w:hAnsiTheme="minorEastAsia" w:hint="eastAsia"/>
          <w:b/>
          <w:color w:val="FF0000"/>
          <w:sz w:val="28"/>
          <w:szCs w:val="28"/>
        </w:rPr>
        <w:t>废标处理。</w:t>
      </w:r>
    </w:p>
    <w:p w:rsidR="00497BF6" w:rsidRDefault="00A3016E">
      <w:pPr>
        <w:tabs>
          <w:tab w:val="left" w:pos="180"/>
          <w:tab w:val="left" w:pos="360"/>
        </w:tabs>
        <w:rPr>
          <w:color w:val="000000" w:themeColor="text1"/>
          <w:sz w:val="28"/>
          <w:szCs w:val="28"/>
        </w:rPr>
      </w:pPr>
      <w:r>
        <w:rPr>
          <w:rFonts w:hint="eastAsia"/>
          <w:color w:val="000000" w:themeColor="text1"/>
          <w:sz w:val="28"/>
          <w:szCs w:val="28"/>
        </w:rPr>
        <w:t>5.3</w:t>
      </w:r>
      <w:r>
        <w:rPr>
          <w:rFonts w:hint="eastAsia"/>
          <w:color w:val="000000" w:themeColor="text1"/>
          <w:sz w:val="28"/>
          <w:szCs w:val="28"/>
        </w:rPr>
        <w:t>开标日期：招标人确定。</w:t>
      </w:r>
    </w:p>
    <w:p w:rsidR="00497BF6" w:rsidRDefault="00A3016E">
      <w:pPr>
        <w:tabs>
          <w:tab w:val="left" w:pos="180"/>
          <w:tab w:val="left" w:pos="360"/>
        </w:tabs>
        <w:ind w:left="560" w:hangingChars="200" w:hanging="560"/>
        <w:rPr>
          <w:color w:val="000000" w:themeColor="text1"/>
          <w:sz w:val="28"/>
          <w:szCs w:val="28"/>
        </w:rPr>
      </w:pPr>
      <w:r>
        <w:rPr>
          <w:rFonts w:hint="eastAsia"/>
          <w:color w:val="000000" w:themeColor="text1"/>
          <w:sz w:val="28"/>
          <w:szCs w:val="28"/>
        </w:rPr>
        <w:t>6.</w:t>
      </w:r>
      <w:r>
        <w:rPr>
          <w:rFonts w:hint="eastAsia"/>
          <w:color w:val="000000" w:themeColor="text1"/>
          <w:sz w:val="28"/>
          <w:szCs w:val="28"/>
        </w:rPr>
        <w:t>投标价格</w:t>
      </w:r>
    </w:p>
    <w:p w:rsidR="00497BF6" w:rsidRDefault="00A3016E">
      <w:pPr>
        <w:tabs>
          <w:tab w:val="left" w:pos="180"/>
          <w:tab w:val="left" w:pos="360"/>
        </w:tabs>
        <w:ind w:left="560" w:hangingChars="200" w:hanging="560"/>
        <w:rPr>
          <w:color w:val="000000" w:themeColor="text1"/>
          <w:sz w:val="28"/>
          <w:szCs w:val="28"/>
        </w:rPr>
      </w:pPr>
      <w:r>
        <w:rPr>
          <w:rFonts w:hint="eastAsia"/>
          <w:color w:val="000000" w:themeColor="text1"/>
          <w:sz w:val="28"/>
          <w:szCs w:val="28"/>
        </w:rPr>
        <w:t>6.1</w:t>
      </w:r>
      <w:r>
        <w:rPr>
          <w:rFonts w:hint="eastAsia"/>
          <w:color w:val="000000" w:themeColor="text1"/>
          <w:sz w:val="28"/>
          <w:szCs w:val="28"/>
        </w:rPr>
        <w:t>本次招标为无标底招标。</w:t>
      </w:r>
    </w:p>
    <w:p w:rsidR="00497BF6" w:rsidRDefault="00A3016E">
      <w:pPr>
        <w:tabs>
          <w:tab w:val="left" w:pos="180"/>
          <w:tab w:val="left" w:pos="360"/>
        </w:tabs>
        <w:ind w:left="562" w:hangingChars="200" w:hanging="562"/>
        <w:rPr>
          <w:b/>
          <w:bCs/>
          <w:sz w:val="28"/>
          <w:szCs w:val="28"/>
        </w:rPr>
      </w:pPr>
      <w:r>
        <w:rPr>
          <w:rFonts w:hint="eastAsia"/>
          <w:b/>
          <w:bCs/>
          <w:color w:val="000000" w:themeColor="text1"/>
          <w:sz w:val="28"/>
          <w:szCs w:val="28"/>
        </w:rPr>
        <w:t>6.2</w:t>
      </w:r>
      <w:r>
        <w:rPr>
          <w:rFonts w:hint="eastAsia"/>
          <w:b/>
          <w:bCs/>
          <w:sz w:val="28"/>
          <w:szCs w:val="28"/>
        </w:rPr>
        <w:t>投标报价的编制：依据图纸要求按市场价格进行编制</w:t>
      </w:r>
      <w:r>
        <w:rPr>
          <w:rFonts w:hint="eastAsia"/>
          <w:sz w:val="28"/>
          <w:szCs w:val="28"/>
        </w:rPr>
        <w:t>。</w:t>
      </w:r>
    </w:p>
    <w:p w:rsidR="00497BF6" w:rsidRDefault="00A3016E">
      <w:pPr>
        <w:tabs>
          <w:tab w:val="left" w:pos="180"/>
          <w:tab w:val="left" w:pos="360"/>
        </w:tabs>
        <w:rPr>
          <w:sz w:val="28"/>
          <w:szCs w:val="28"/>
        </w:rPr>
      </w:pPr>
      <w:r>
        <w:rPr>
          <w:rFonts w:hint="eastAsia"/>
          <w:sz w:val="28"/>
          <w:szCs w:val="28"/>
        </w:rPr>
        <w:t>6.3</w:t>
      </w:r>
      <w:r>
        <w:rPr>
          <w:rFonts w:hint="eastAsia"/>
          <w:sz w:val="28"/>
          <w:szCs w:val="28"/>
        </w:rPr>
        <w:t>投标单位必须符合本工程技术要求、国家及地方有关标准、规范和规定，该投标价格应被视作包括进行和完成本合同所规定的工程的全部内容，而不对任何工料价格和有关政府在合同执行期间所作的新的规定或调整作任何调整。</w:t>
      </w:r>
    </w:p>
    <w:p w:rsidR="00497BF6" w:rsidRDefault="00A3016E">
      <w:pPr>
        <w:tabs>
          <w:tab w:val="left" w:pos="180"/>
          <w:tab w:val="left" w:pos="360"/>
        </w:tabs>
        <w:rPr>
          <w:rFonts w:ascii="宋体" w:hAnsi="宋体" w:cs="宋体"/>
          <w:sz w:val="28"/>
          <w:szCs w:val="28"/>
        </w:rPr>
      </w:pPr>
      <w:r>
        <w:rPr>
          <w:rFonts w:hint="eastAsia"/>
          <w:sz w:val="28"/>
          <w:szCs w:val="28"/>
        </w:rPr>
        <w:t>7.</w:t>
      </w:r>
      <w:r>
        <w:rPr>
          <w:rFonts w:hint="eastAsia"/>
          <w:sz w:val="28"/>
          <w:szCs w:val="28"/>
        </w:rPr>
        <w:t>付款方式（省略）</w:t>
      </w:r>
      <w:r>
        <w:rPr>
          <w:rFonts w:ascii="宋体" w:hAnsi="宋体" w:cs="宋体" w:hint="eastAsia"/>
          <w:sz w:val="28"/>
          <w:szCs w:val="28"/>
        </w:rPr>
        <w:t>投标单位可以报送</w:t>
      </w:r>
    </w:p>
    <w:p w:rsidR="00497BF6" w:rsidRDefault="00A3016E">
      <w:pPr>
        <w:pStyle w:val="2"/>
        <w:spacing w:before="400" w:line="240" w:lineRule="auto"/>
        <w:jc w:val="center"/>
      </w:pPr>
      <w:bookmarkStart w:id="4" w:name="_Toc189133034"/>
      <w:bookmarkStart w:id="5" w:name="_Toc189139731"/>
      <w:bookmarkStart w:id="6" w:name="_Toc189132371"/>
      <w:r>
        <w:rPr>
          <w:rFonts w:hint="eastAsia"/>
        </w:rPr>
        <w:t>二、招投标原则</w:t>
      </w:r>
      <w:bookmarkEnd w:id="4"/>
      <w:bookmarkEnd w:id="5"/>
      <w:bookmarkEnd w:id="6"/>
      <w:r>
        <w:rPr>
          <w:rFonts w:hint="eastAsia"/>
        </w:rPr>
        <w:t>。</w:t>
      </w:r>
    </w:p>
    <w:p w:rsidR="00497BF6" w:rsidRDefault="00A3016E">
      <w:pPr>
        <w:ind w:left="280" w:hangingChars="100" w:hanging="280"/>
        <w:rPr>
          <w:sz w:val="28"/>
          <w:szCs w:val="28"/>
        </w:rPr>
      </w:pPr>
      <w:r>
        <w:rPr>
          <w:rFonts w:hint="eastAsia"/>
          <w:sz w:val="28"/>
          <w:szCs w:val="28"/>
        </w:rPr>
        <w:t>1.</w:t>
      </w:r>
      <w:r>
        <w:rPr>
          <w:rFonts w:hint="eastAsia"/>
          <w:sz w:val="28"/>
          <w:szCs w:val="28"/>
        </w:rPr>
        <w:t>投标文件中的各项条款不能作未经授权的改动，若有此等改动，按</w:t>
      </w:r>
    </w:p>
    <w:p w:rsidR="00497BF6" w:rsidRDefault="00A3016E">
      <w:pPr>
        <w:ind w:left="280" w:hangingChars="100" w:hanging="280"/>
        <w:rPr>
          <w:sz w:val="28"/>
          <w:szCs w:val="28"/>
        </w:rPr>
      </w:pPr>
      <w:r>
        <w:rPr>
          <w:rFonts w:hint="eastAsia"/>
          <w:sz w:val="28"/>
          <w:szCs w:val="28"/>
        </w:rPr>
        <w:t>废标处理。</w:t>
      </w:r>
    </w:p>
    <w:p w:rsidR="00497BF6" w:rsidRDefault="00A3016E">
      <w:pPr>
        <w:ind w:leftChars="-100" w:left="-210" w:firstLineChars="100" w:firstLine="280"/>
        <w:rPr>
          <w:sz w:val="28"/>
          <w:szCs w:val="28"/>
        </w:rPr>
      </w:pPr>
      <w:r>
        <w:rPr>
          <w:rFonts w:hint="eastAsia"/>
          <w:sz w:val="28"/>
          <w:szCs w:val="28"/>
        </w:rPr>
        <w:t>2.</w:t>
      </w:r>
      <w:r>
        <w:rPr>
          <w:rFonts w:hint="eastAsia"/>
          <w:sz w:val="28"/>
          <w:szCs w:val="28"/>
        </w:rPr>
        <w:t>投标文件内投标方若有计算错误，皆视为已获招投标双方所接受，一律</w:t>
      </w:r>
    </w:p>
    <w:p w:rsidR="00497BF6" w:rsidRDefault="00A3016E">
      <w:pPr>
        <w:rPr>
          <w:sz w:val="28"/>
          <w:szCs w:val="28"/>
        </w:rPr>
      </w:pPr>
      <w:r>
        <w:rPr>
          <w:rFonts w:hint="eastAsia"/>
          <w:sz w:val="28"/>
          <w:szCs w:val="28"/>
        </w:rPr>
        <w:t>不予调整，并由投标者自行负责。</w:t>
      </w:r>
    </w:p>
    <w:p w:rsidR="00497BF6" w:rsidRDefault="00A3016E">
      <w:pPr>
        <w:rPr>
          <w:sz w:val="28"/>
          <w:szCs w:val="28"/>
        </w:rPr>
      </w:pPr>
      <w:r>
        <w:rPr>
          <w:rFonts w:hint="eastAsia"/>
          <w:sz w:val="28"/>
          <w:szCs w:val="28"/>
        </w:rPr>
        <w:lastRenderedPageBreak/>
        <w:t>3.</w:t>
      </w:r>
      <w:r>
        <w:rPr>
          <w:rFonts w:hint="eastAsia"/>
          <w:sz w:val="28"/>
          <w:szCs w:val="28"/>
        </w:rPr>
        <w:t>除招标单位发的招投标文件外，投标单位如另有补充说明，必须有法人代表签字、盖章后在规定回标时间前投标，方为有效文件。</w:t>
      </w:r>
    </w:p>
    <w:p w:rsidR="00497BF6" w:rsidRDefault="00A3016E">
      <w:pPr>
        <w:ind w:left="280" w:hangingChars="100" w:hanging="280"/>
        <w:rPr>
          <w:sz w:val="28"/>
          <w:szCs w:val="28"/>
        </w:rPr>
      </w:pPr>
      <w:r>
        <w:rPr>
          <w:rFonts w:hint="eastAsia"/>
          <w:sz w:val="28"/>
          <w:szCs w:val="28"/>
        </w:rPr>
        <w:t>4.</w:t>
      </w:r>
      <w:r>
        <w:rPr>
          <w:rFonts w:hint="eastAsia"/>
          <w:sz w:val="28"/>
          <w:szCs w:val="28"/>
        </w:rPr>
        <w:t>招投标文件在投标期间生效。未中标者，招投标文件失效。中标者投标</w:t>
      </w:r>
    </w:p>
    <w:p w:rsidR="00497BF6" w:rsidRDefault="00A3016E">
      <w:pPr>
        <w:ind w:left="280" w:hangingChars="100" w:hanging="280"/>
        <w:rPr>
          <w:sz w:val="28"/>
          <w:szCs w:val="28"/>
        </w:rPr>
      </w:pPr>
      <w:r>
        <w:rPr>
          <w:rFonts w:hint="eastAsia"/>
          <w:sz w:val="28"/>
          <w:szCs w:val="28"/>
        </w:rPr>
        <w:t>文件与总合同有效期相同。</w:t>
      </w:r>
    </w:p>
    <w:p w:rsidR="00497BF6" w:rsidRDefault="00A3016E">
      <w:pPr>
        <w:numPr>
          <w:ilvl w:val="0"/>
          <w:numId w:val="1"/>
        </w:numPr>
        <w:ind w:left="280" w:hangingChars="100" w:hanging="280"/>
        <w:rPr>
          <w:sz w:val="28"/>
          <w:szCs w:val="28"/>
        </w:rPr>
      </w:pPr>
      <w:r>
        <w:rPr>
          <w:rFonts w:hint="eastAsia"/>
          <w:sz w:val="28"/>
          <w:szCs w:val="28"/>
        </w:rPr>
        <w:t>总合同以招标投标文件中的条款为基础，在签定合同条款时不得随意更</w:t>
      </w:r>
    </w:p>
    <w:p w:rsidR="00497BF6" w:rsidRDefault="00A3016E">
      <w:pPr>
        <w:rPr>
          <w:sz w:val="28"/>
          <w:szCs w:val="28"/>
        </w:rPr>
      </w:pPr>
      <w:r>
        <w:rPr>
          <w:rFonts w:hint="eastAsia"/>
          <w:sz w:val="28"/>
          <w:szCs w:val="28"/>
        </w:rPr>
        <w:t>招标文件中有关条款，除非获得发包人认可。</w:t>
      </w:r>
    </w:p>
    <w:p w:rsidR="00497BF6" w:rsidRDefault="00A3016E">
      <w:pPr>
        <w:numPr>
          <w:ilvl w:val="0"/>
          <w:numId w:val="1"/>
        </w:numPr>
        <w:ind w:left="280" w:hangingChars="100" w:hanging="280"/>
        <w:rPr>
          <w:sz w:val="28"/>
          <w:szCs w:val="28"/>
        </w:rPr>
      </w:pPr>
      <w:r>
        <w:rPr>
          <w:rFonts w:hint="eastAsia"/>
          <w:sz w:val="28"/>
          <w:szCs w:val="28"/>
        </w:rPr>
        <w:t>招投标文件中的条款和合同的条款具有互补效力。</w:t>
      </w:r>
    </w:p>
    <w:p w:rsidR="00497BF6" w:rsidRDefault="00A3016E">
      <w:pPr>
        <w:ind w:left="140" w:hangingChars="50" w:hanging="140"/>
        <w:rPr>
          <w:sz w:val="28"/>
          <w:szCs w:val="28"/>
        </w:rPr>
      </w:pPr>
      <w:r>
        <w:rPr>
          <w:rFonts w:hint="eastAsia"/>
          <w:sz w:val="28"/>
          <w:szCs w:val="28"/>
        </w:rPr>
        <w:t>7.</w:t>
      </w:r>
      <w:r>
        <w:rPr>
          <w:rFonts w:hint="eastAsia"/>
          <w:sz w:val="28"/>
          <w:szCs w:val="28"/>
        </w:rPr>
        <w:t>招投标文件中的各项条款，特别是投标人对发包人的承诺、优惠条件等，必须在今后的合同条款中、施工过程中和工程决算中体现。</w:t>
      </w:r>
    </w:p>
    <w:p w:rsidR="00497BF6" w:rsidRDefault="00A3016E">
      <w:pPr>
        <w:pStyle w:val="2"/>
        <w:spacing w:line="240" w:lineRule="auto"/>
        <w:jc w:val="center"/>
        <w:rPr>
          <w:b w:val="0"/>
          <w:bCs w:val="0"/>
        </w:rPr>
      </w:pPr>
      <w:bookmarkStart w:id="7" w:name="_Toc189139732"/>
      <w:bookmarkStart w:id="8" w:name="_Toc189132372"/>
      <w:bookmarkStart w:id="9" w:name="_Toc189133035"/>
      <w:r>
        <w:rPr>
          <w:rFonts w:hint="eastAsia"/>
          <w:b w:val="0"/>
          <w:bCs w:val="0"/>
        </w:rPr>
        <w:t>三、投标书及投标</w:t>
      </w:r>
      <w:bookmarkEnd w:id="7"/>
      <w:bookmarkEnd w:id="8"/>
      <w:bookmarkEnd w:id="9"/>
    </w:p>
    <w:p w:rsidR="00497BF6" w:rsidRDefault="00A3016E">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投标书需经法人代表签字、盖公章并密封后在规定的时间内回标。</w:t>
      </w:r>
    </w:p>
    <w:p w:rsidR="00497BF6" w:rsidRDefault="00A3016E">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投标人应完成以下内容后作为投标资料回标给发包人：</w:t>
      </w:r>
    </w:p>
    <w:p w:rsidR="00497BF6" w:rsidRDefault="00A3016E">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497BF6" w:rsidRDefault="00A3016E">
      <w:pPr>
        <w:tabs>
          <w:tab w:val="left" w:pos="180"/>
        </w:tabs>
        <w:ind w:left="560" w:hangingChars="200" w:hanging="560"/>
        <w:rPr>
          <w:sz w:val="28"/>
          <w:szCs w:val="28"/>
        </w:rPr>
      </w:pPr>
      <w:r>
        <w:rPr>
          <w:rFonts w:hint="eastAsia"/>
          <w:sz w:val="28"/>
          <w:szCs w:val="28"/>
        </w:rPr>
        <w:t>2.2</w:t>
      </w:r>
      <w:r>
        <w:rPr>
          <w:rFonts w:hint="eastAsia"/>
          <w:sz w:val="28"/>
          <w:szCs w:val="28"/>
        </w:rPr>
        <w:t>授权书：投标人应提供某人参加本项目投标事宜的授权文件和本项目</w:t>
      </w:r>
    </w:p>
    <w:p w:rsidR="00497BF6" w:rsidRDefault="00A3016E">
      <w:pPr>
        <w:tabs>
          <w:tab w:val="left" w:pos="180"/>
        </w:tabs>
        <w:ind w:left="560" w:hangingChars="200" w:hanging="560"/>
        <w:rPr>
          <w:sz w:val="28"/>
          <w:szCs w:val="28"/>
        </w:rPr>
      </w:pPr>
      <w:r>
        <w:rPr>
          <w:rFonts w:hint="eastAsia"/>
          <w:sz w:val="28"/>
          <w:szCs w:val="28"/>
        </w:rPr>
        <w:t>的项目经理的任命书。</w:t>
      </w:r>
    </w:p>
    <w:p w:rsidR="00497BF6" w:rsidRDefault="00A3016E">
      <w:pPr>
        <w:tabs>
          <w:tab w:val="left" w:pos="180"/>
        </w:tabs>
        <w:rPr>
          <w:sz w:val="28"/>
          <w:szCs w:val="28"/>
        </w:rPr>
      </w:pPr>
      <w:r>
        <w:rPr>
          <w:rFonts w:hint="eastAsia"/>
          <w:sz w:val="28"/>
          <w:szCs w:val="28"/>
        </w:rPr>
        <w:t>2.3</w:t>
      </w:r>
      <w:r>
        <w:rPr>
          <w:rFonts w:hint="eastAsia"/>
          <w:sz w:val="28"/>
          <w:szCs w:val="28"/>
        </w:rPr>
        <w:t>综合单价为包干价</w:t>
      </w:r>
    </w:p>
    <w:p w:rsidR="00497BF6" w:rsidRDefault="00A3016E">
      <w:pPr>
        <w:tabs>
          <w:tab w:val="left" w:pos="180"/>
        </w:tabs>
        <w:rPr>
          <w:sz w:val="28"/>
          <w:szCs w:val="28"/>
        </w:rPr>
      </w:pPr>
      <w:r>
        <w:rPr>
          <w:rFonts w:hint="eastAsia"/>
          <w:sz w:val="28"/>
          <w:szCs w:val="28"/>
        </w:rPr>
        <w:t>2.4</w:t>
      </w:r>
      <w:r>
        <w:rPr>
          <w:rFonts w:hint="eastAsia"/>
          <w:sz w:val="28"/>
          <w:szCs w:val="28"/>
        </w:rPr>
        <w:t>承诺工期：（不设工期奖）</w:t>
      </w:r>
    </w:p>
    <w:p w:rsidR="00497BF6" w:rsidRDefault="00A3016E">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497BF6" w:rsidRDefault="00A3016E">
      <w:pPr>
        <w:tabs>
          <w:tab w:val="left" w:pos="180"/>
        </w:tabs>
        <w:rPr>
          <w:b/>
          <w:bCs/>
          <w:sz w:val="28"/>
          <w:szCs w:val="28"/>
        </w:rPr>
      </w:pPr>
      <w:r>
        <w:rPr>
          <w:rFonts w:hint="eastAsia"/>
          <w:sz w:val="28"/>
          <w:szCs w:val="28"/>
        </w:rPr>
        <w:t>3.1</w:t>
      </w:r>
      <w:r>
        <w:rPr>
          <w:rFonts w:hint="eastAsia"/>
          <w:b/>
          <w:bCs/>
          <w:sz w:val="28"/>
          <w:szCs w:val="28"/>
        </w:rPr>
        <w:t>具有专业施工二级或二级以上及三级以上总承包资质的企业；</w:t>
      </w:r>
    </w:p>
    <w:p w:rsidR="00497BF6" w:rsidRDefault="00A3016E">
      <w:pPr>
        <w:tabs>
          <w:tab w:val="left" w:pos="180"/>
        </w:tabs>
        <w:rPr>
          <w:sz w:val="28"/>
          <w:szCs w:val="28"/>
        </w:rPr>
      </w:pPr>
      <w:r>
        <w:rPr>
          <w:rFonts w:hint="eastAsia"/>
          <w:sz w:val="28"/>
          <w:szCs w:val="28"/>
        </w:rPr>
        <w:t>3.2</w:t>
      </w:r>
      <w:r>
        <w:rPr>
          <w:rFonts w:hint="eastAsia"/>
          <w:sz w:val="28"/>
          <w:szCs w:val="28"/>
        </w:rPr>
        <w:t>近年业绩一览表；</w:t>
      </w:r>
    </w:p>
    <w:p w:rsidR="00497BF6" w:rsidRDefault="00A3016E">
      <w:pPr>
        <w:tabs>
          <w:tab w:val="left" w:pos="180"/>
          <w:tab w:val="left" w:pos="360"/>
        </w:tabs>
        <w:rPr>
          <w:rFonts w:ascii="宋体" w:hAnsi="宋体" w:cs="宋体"/>
          <w:sz w:val="28"/>
          <w:szCs w:val="28"/>
        </w:rPr>
      </w:pPr>
      <w:r>
        <w:rPr>
          <w:rFonts w:hint="eastAsia"/>
          <w:sz w:val="28"/>
          <w:szCs w:val="28"/>
        </w:rPr>
        <w:t>3.3</w:t>
      </w:r>
      <w:r>
        <w:rPr>
          <w:rFonts w:hint="eastAsia"/>
          <w:sz w:val="28"/>
          <w:szCs w:val="28"/>
        </w:rPr>
        <w:t>公司营业执照、资质等证明文件。</w:t>
      </w:r>
    </w:p>
    <w:p w:rsidR="00497BF6" w:rsidRDefault="00A3016E">
      <w:pPr>
        <w:tabs>
          <w:tab w:val="left" w:pos="180"/>
          <w:tab w:val="left" w:pos="360"/>
        </w:tabs>
        <w:rPr>
          <w:rFonts w:ascii="宋体" w:hAnsi="宋体" w:cs="宋体"/>
          <w:b/>
          <w:bCs/>
          <w:sz w:val="28"/>
          <w:szCs w:val="28"/>
        </w:rPr>
      </w:pPr>
      <w:r>
        <w:rPr>
          <w:rFonts w:hint="eastAsia"/>
          <w:b/>
          <w:bCs/>
          <w:sz w:val="28"/>
          <w:szCs w:val="28"/>
        </w:rPr>
        <w:t>3.4</w:t>
      </w:r>
      <w:r>
        <w:rPr>
          <w:rFonts w:ascii="宋体" w:hAnsi="宋体" w:cs="宋体" w:hint="eastAsia"/>
          <w:b/>
          <w:bCs/>
          <w:sz w:val="28"/>
          <w:szCs w:val="28"/>
        </w:rPr>
        <w:t>施工组织设计（</w:t>
      </w:r>
      <w:r>
        <w:rPr>
          <w:rFonts w:ascii="宋体" w:hAnsi="宋体" w:cs="宋体" w:hint="eastAsia"/>
          <w:b/>
          <w:bCs/>
          <w:sz w:val="28"/>
          <w:szCs w:val="28"/>
          <w:u w:val="single"/>
        </w:rPr>
        <w:t>必需有电子文档—U盘</w:t>
      </w:r>
      <w:r>
        <w:rPr>
          <w:rFonts w:ascii="宋体" w:hAnsi="宋体" w:cs="宋体" w:hint="eastAsia"/>
          <w:b/>
          <w:bCs/>
          <w:sz w:val="28"/>
          <w:szCs w:val="28"/>
        </w:rPr>
        <w:t>）</w:t>
      </w:r>
    </w:p>
    <w:p w:rsidR="00497BF6" w:rsidRDefault="00A3016E">
      <w:pPr>
        <w:numPr>
          <w:ilvl w:val="0"/>
          <w:numId w:val="2"/>
        </w:numPr>
        <w:tabs>
          <w:tab w:val="left" w:pos="180"/>
        </w:tabs>
        <w:ind w:leftChars="-50" w:left="-105"/>
        <w:rPr>
          <w:sz w:val="28"/>
          <w:szCs w:val="28"/>
        </w:rPr>
      </w:pPr>
      <w:r>
        <w:rPr>
          <w:rFonts w:hint="eastAsia"/>
          <w:sz w:val="28"/>
          <w:szCs w:val="28"/>
        </w:rPr>
        <w:lastRenderedPageBreak/>
        <w:t>投标书要求投标者密封，直接交给规定联系人手中。</w:t>
      </w:r>
    </w:p>
    <w:p w:rsidR="00497BF6" w:rsidRDefault="00A3016E">
      <w:pPr>
        <w:numPr>
          <w:ilvl w:val="0"/>
          <w:numId w:val="2"/>
        </w:numPr>
        <w:tabs>
          <w:tab w:val="left" w:pos="180"/>
        </w:tabs>
        <w:ind w:leftChars="-50" w:left="-105"/>
        <w:rPr>
          <w:sz w:val="28"/>
          <w:szCs w:val="28"/>
        </w:rPr>
      </w:pPr>
      <w:r>
        <w:rPr>
          <w:rFonts w:hint="eastAsia"/>
          <w:sz w:val="28"/>
          <w:szCs w:val="28"/>
        </w:rPr>
        <w:t>本文件所涉及的各项内容，为今后发包方与中标方签定合同的依据。</w:t>
      </w:r>
    </w:p>
    <w:p w:rsidR="00497BF6" w:rsidRDefault="00A3016E">
      <w:pPr>
        <w:numPr>
          <w:ilvl w:val="0"/>
          <w:numId w:val="2"/>
        </w:numPr>
        <w:tabs>
          <w:tab w:val="left" w:pos="180"/>
        </w:tabs>
        <w:ind w:leftChars="-50" w:left="-105"/>
        <w:rPr>
          <w:sz w:val="28"/>
          <w:szCs w:val="28"/>
        </w:rPr>
      </w:pPr>
      <w:r>
        <w:rPr>
          <w:rFonts w:hint="eastAsia"/>
          <w:sz w:val="28"/>
          <w:szCs w:val="28"/>
        </w:rPr>
        <w:t>投标单位在投标的同时提交报价清单，否则发包人有权拒绝该投标者。</w:t>
      </w:r>
    </w:p>
    <w:p w:rsidR="00497BF6" w:rsidRDefault="00A3016E">
      <w:pPr>
        <w:pStyle w:val="2"/>
        <w:spacing w:line="240" w:lineRule="auto"/>
        <w:jc w:val="center"/>
      </w:pPr>
      <w:bookmarkStart w:id="10" w:name="_Toc189133036"/>
      <w:bookmarkStart w:id="11" w:name="_Toc189132373"/>
      <w:bookmarkStart w:id="12" w:name="_Toc189139733"/>
      <w:r>
        <w:rPr>
          <w:rFonts w:hint="eastAsia"/>
        </w:rPr>
        <w:t>四、评标与中标</w:t>
      </w:r>
      <w:bookmarkEnd w:id="10"/>
      <w:bookmarkEnd w:id="11"/>
      <w:bookmarkEnd w:id="12"/>
    </w:p>
    <w:p w:rsidR="00497BF6" w:rsidRDefault="00A3016E">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497BF6" w:rsidRDefault="00A3016E">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497BF6" w:rsidRDefault="00A3016E">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发包人将注重投标人的综合单价、工期、质量；</w:t>
      </w:r>
    </w:p>
    <w:p w:rsidR="00497BF6" w:rsidRDefault="00A3016E">
      <w:pPr>
        <w:tabs>
          <w:tab w:val="left" w:pos="180"/>
        </w:tabs>
        <w:ind w:left="420" w:hangingChars="150" w:hanging="420"/>
        <w:rPr>
          <w:sz w:val="28"/>
          <w:szCs w:val="28"/>
        </w:rPr>
      </w:pPr>
      <w:r>
        <w:rPr>
          <w:rFonts w:hint="eastAsia"/>
          <w:sz w:val="28"/>
          <w:szCs w:val="28"/>
        </w:rPr>
        <w:t>1.3</w:t>
      </w:r>
      <w:r>
        <w:rPr>
          <w:rFonts w:hint="eastAsia"/>
          <w:sz w:val="28"/>
          <w:szCs w:val="28"/>
        </w:rPr>
        <w:t>投标人承诺的必要条件、优惠条件及管理体系。</w:t>
      </w:r>
    </w:p>
    <w:p w:rsidR="00497BF6" w:rsidRDefault="00A3016E">
      <w:pPr>
        <w:tabs>
          <w:tab w:val="left" w:pos="180"/>
        </w:tabs>
        <w:ind w:left="420" w:hangingChars="150" w:hanging="420"/>
        <w:rPr>
          <w:sz w:val="28"/>
          <w:szCs w:val="28"/>
        </w:rPr>
      </w:pPr>
      <w:r>
        <w:rPr>
          <w:rFonts w:hint="eastAsia"/>
          <w:sz w:val="28"/>
          <w:szCs w:val="28"/>
        </w:rPr>
        <w:t>2.</w:t>
      </w:r>
      <w:r>
        <w:rPr>
          <w:rFonts w:hint="eastAsia"/>
          <w:sz w:val="28"/>
          <w:szCs w:val="28"/>
        </w:rPr>
        <w:t>发包人可不必向投标人解释中标或非中标原因。</w:t>
      </w:r>
    </w:p>
    <w:p w:rsidR="00497BF6" w:rsidRDefault="00A3016E">
      <w:pPr>
        <w:tabs>
          <w:tab w:val="left" w:pos="180"/>
        </w:tabs>
        <w:ind w:left="420" w:hangingChars="150" w:hanging="420"/>
        <w:rPr>
          <w:sz w:val="28"/>
          <w:szCs w:val="28"/>
        </w:rPr>
      </w:pPr>
      <w:r>
        <w:rPr>
          <w:rFonts w:hint="eastAsia"/>
          <w:sz w:val="28"/>
          <w:szCs w:val="28"/>
        </w:rPr>
        <w:t>3.</w:t>
      </w:r>
      <w:r>
        <w:rPr>
          <w:rFonts w:hint="eastAsia"/>
          <w:sz w:val="28"/>
          <w:szCs w:val="28"/>
        </w:rPr>
        <w:t>投标者回标后，在三十天内投标人未接到发包人的评标结果，将视为未</w:t>
      </w:r>
    </w:p>
    <w:p w:rsidR="00497BF6" w:rsidRDefault="00A3016E">
      <w:pPr>
        <w:tabs>
          <w:tab w:val="left" w:pos="180"/>
        </w:tabs>
        <w:ind w:left="420" w:hangingChars="150" w:hanging="420"/>
        <w:rPr>
          <w:sz w:val="28"/>
          <w:szCs w:val="28"/>
        </w:rPr>
      </w:pPr>
      <w:r>
        <w:rPr>
          <w:rFonts w:hint="eastAsia"/>
          <w:sz w:val="28"/>
          <w:szCs w:val="28"/>
        </w:rPr>
        <w:t>中标。</w:t>
      </w:r>
      <w:bookmarkStart w:id="13" w:name="_Toc189133037"/>
      <w:bookmarkStart w:id="14" w:name="_Toc189132374"/>
    </w:p>
    <w:p w:rsidR="00497BF6" w:rsidRDefault="00A3016E">
      <w:pPr>
        <w:pStyle w:val="2"/>
        <w:spacing w:line="240" w:lineRule="auto"/>
        <w:jc w:val="center"/>
      </w:pPr>
      <w:bookmarkStart w:id="15" w:name="_Toc189139734"/>
      <w:r>
        <w:rPr>
          <w:rFonts w:hint="eastAsia"/>
        </w:rPr>
        <w:t>五、合同的授予</w:t>
      </w:r>
      <w:bookmarkEnd w:id="13"/>
      <w:bookmarkEnd w:id="14"/>
      <w:bookmarkEnd w:id="15"/>
    </w:p>
    <w:p w:rsidR="00497BF6" w:rsidRDefault="00A3016E">
      <w:pPr>
        <w:tabs>
          <w:tab w:val="left" w:pos="180"/>
        </w:tabs>
        <w:ind w:left="420" w:hangingChars="150" w:hanging="420"/>
        <w:rPr>
          <w:sz w:val="28"/>
          <w:szCs w:val="28"/>
        </w:rPr>
      </w:pPr>
      <w:r>
        <w:rPr>
          <w:rFonts w:hint="eastAsia"/>
          <w:sz w:val="28"/>
          <w:szCs w:val="28"/>
        </w:rPr>
        <w:t>1.</w:t>
      </w:r>
      <w:r>
        <w:rPr>
          <w:rFonts w:hint="eastAsia"/>
          <w:sz w:val="28"/>
          <w:szCs w:val="28"/>
        </w:rPr>
        <w:t>发包人根据招标书、中标方投标书及双方面议结果，把合同授予一家中</w:t>
      </w:r>
    </w:p>
    <w:p w:rsidR="00497BF6" w:rsidRDefault="00A3016E">
      <w:pPr>
        <w:tabs>
          <w:tab w:val="left" w:pos="180"/>
        </w:tabs>
        <w:ind w:left="420" w:hangingChars="150" w:hanging="420"/>
        <w:rPr>
          <w:sz w:val="28"/>
          <w:szCs w:val="28"/>
        </w:rPr>
      </w:pPr>
      <w:r>
        <w:rPr>
          <w:rFonts w:hint="eastAsia"/>
          <w:sz w:val="28"/>
          <w:szCs w:val="28"/>
        </w:rPr>
        <w:t>标单位。</w:t>
      </w:r>
    </w:p>
    <w:p w:rsidR="00497BF6" w:rsidRDefault="00A3016E">
      <w:pPr>
        <w:tabs>
          <w:tab w:val="left" w:pos="180"/>
        </w:tabs>
        <w:ind w:left="420" w:hangingChars="150" w:hanging="420"/>
        <w:rPr>
          <w:sz w:val="28"/>
          <w:szCs w:val="28"/>
        </w:rPr>
      </w:pPr>
      <w:r>
        <w:rPr>
          <w:rFonts w:hint="eastAsia"/>
          <w:sz w:val="28"/>
          <w:szCs w:val="28"/>
        </w:rPr>
        <w:t>2.</w:t>
      </w: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497BF6" w:rsidRDefault="00A3016E">
      <w:pPr>
        <w:tabs>
          <w:tab w:val="left" w:pos="180"/>
        </w:tabs>
        <w:ind w:left="420" w:hangingChars="150" w:hanging="420"/>
        <w:rPr>
          <w:sz w:val="28"/>
          <w:szCs w:val="28"/>
        </w:rPr>
      </w:pPr>
      <w:r>
        <w:rPr>
          <w:rFonts w:hint="eastAsia"/>
          <w:sz w:val="28"/>
          <w:szCs w:val="28"/>
        </w:rPr>
        <w:t>要求与发包人约定时间、地点，签定总包合同，正本肆份，双方各执贰份；</w:t>
      </w:r>
    </w:p>
    <w:p w:rsidR="00497BF6" w:rsidRDefault="00A3016E">
      <w:pPr>
        <w:tabs>
          <w:tab w:val="left" w:pos="180"/>
        </w:tabs>
        <w:ind w:left="420" w:hangingChars="150" w:hanging="420"/>
        <w:rPr>
          <w:sz w:val="28"/>
          <w:szCs w:val="28"/>
        </w:rPr>
      </w:pPr>
      <w:r>
        <w:rPr>
          <w:rFonts w:hint="eastAsia"/>
          <w:sz w:val="28"/>
          <w:szCs w:val="28"/>
        </w:rPr>
        <w:t>副本肆份，双方各执贰份。</w:t>
      </w:r>
    </w:p>
    <w:p w:rsidR="00497BF6" w:rsidRDefault="00A3016E">
      <w:pPr>
        <w:pStyle w:val="1"/>
        <w:spacing w:line="240" w:lineRule="auto"/>
        <w:jc w:val="center"/>
        <w:rPr>
          <w:rFonts w:eastAsia="宋体" w:hAnsi="宋体" w:cs="宋体"/>
          <w:sz w:val="32"/>
          <w:szCs w:val="32"/>
        </w:rPr>
      </w:pPr>
      <w:bookmarkStart w:id="16" w:name="_Toc189133038"/>
      <w:bookmarkStart w:id="17" w:name="_Toc189139735"/>
      <w:r>
        <w:rPr>
          <w:rFonts w:eastAsia="宋体" w:hAnsi="宋体" w:cs="宋体" w:hint="eastAsia"/>
          <w:sz w:val="32"/>
          <w:szCs w:val="32"/>
        </w:rPr>
        <w:t>第二章</w:t>
      </w:r>
      <w:r>
        <w:rPr>
          <w:rFonts w:eastAsia="宋体" w:hAnsi="宋体" w:cs="宋体" w:hint="eastAsia"/>
          <w:sz w:val="32"/>
          <w:szCs w:val="32"/>
        </w:rPr>
        <w:t xml:space="preserve">   </w:t>
      </w:r>
      <w:r>
        <w:rPr>
          <w:rFonts w:eastAsia="宋体" w:hAnsi="宋体" w:cs="宋体" w:hint="eastAsia"/>
          <w:sz w:val="32"/>
          <w:szCs w:val="32"/>
        </w:rPr>
        <w:t>投标书</w:t>
      </w:r>
      <w:bookmarkEnd w:id="16"/>
      <w:bookmarkEnd w:id="17"/>
    </w:p>
    <w:p w:rsidR="00497BF6" w:rsidRDefault="00A3016E">
      <w:pPr>
        <w:pStyle w:val="2"/>
        <w:spacing w:line="520" w:lineRule="exact"/>
        <w:jc w:val="center"/>
        <w:rPr>
          <w:rFonts w:asciiTheme="minorHAnsi" w:eastAsia="宋体" w:hAnsi="宋体" w:cs="宋体"/>
        </w:rPr>
      </w:pPr>
      <w:bookmarkStart w:id="18" w:name="_Toc189133039"/>
      <w:bookmarkStart w:id="19" w:name="_Toc189139736"/>
      <w:r>
        <w:rPr>
          <w:rFonts w:asciiTheme="minorHAnsi" w:eastAsia="宋体" w:hAnsi="宋体" w:cs="宋体" w:hint="eastAsia"/>
        </w:rPr>
        <w:t>一、投标书</w:t>
      </w:r>
      <w:bookmarkEnd w:id="18"/>
      <w:bookmarkEnd w:id="19"/>
    </w:p>
    <w:p w:rsidR="00497BF6" w:rsidRDefault="00A3016E">
      <w:pPr>
        <w:rPr>
          <w:b/>
          <w:sz w:val="36"/>
          <w:szCs w:val="36"/>
        </w:rPr>
      </w:pPr>
      <w:r>
        <w:rPr>
          <w:rFonts w:hint="eastAsia"/>
          <w:sz w:val="28"/>
          <w:szCs w:val="28"/>
        </w:rPr>
        <w:t>致：</w:t>
      </w:r>
      <w:r>
        <w:rPr>
          <w:rFonts w:ascii="宋体" w:hAnsi="宋体" w:cs="宋体" w:hint="eastAsia"/>
          <w:sz w:val="28"/>
          <w:szCs w:val="28"/>
        </w:rPr>
        <w:t>西安理工大高科学院泾河校区新建办</w:t>
      </w:r>
      <w:r>
        <w:rPr>
          <w:rFonts w:hint="eastAsia"/>
          <w:sz w:val="28"/>
          <w:szCs w:val="28"/>
        </w:rPr>
        <w:t>（发包方）</w:t>
      </w:r>
    </w:p>
    <w:p w:rsidR="00497BF6" w:rsidRDefault="00A3016E">
      <w:pPr>
        <w:numPr>
          <w:ilvl w:val="0"/>
          <w:numId w:val="3"/>
        </w:numPr>
        <w:tabs>
          <w:tab w:val="left" w:pos="180"/>
        </w:tabs>
        <w:rPr>
          <w:sz w:val="28"/>
          <w:szCs w:val="28"/>
        </w:rPr>
      </w:pPr>
      <w:r>
        <w:rPr>
          <w:rFonts w:hint="eastAsia"/>
          <w:sz w:val="28"/>
          <w:szCs w:val="28"/>
        </w:rPr>
        <w:lastRenderedPageBreak/>
        <w:t>在视察现场和审阅招标文件、图纸后，编制完成</w:t>
      </w:r>
      <w:r>
        <w:rPr>
          <w:rFonts w:ascii="宋体" w:hAnsi="宋体" w:cs="宋体" w:hint="eastAsia"/>
          <w:sz w:val="28"/>
          <w:szCs w:val="28"/>
        </w:rPr>
        <w:t>西安理工大高科学院泾河校区</w:t>
      </w:r>
      <w:r>
        <w:rPr>
          <w:rFonts w:asciiTheme="minorEastAsia" w:hAnsiTheme="minorEastAsia" w:cstheme="minorEastAsia" w:hint="eastAsia"/>
          <w:color w:val="000000" w:themeColor="text1"/>
          <w:sz w:val="28"/>
          <w:szCs w:val="28"/>
          <w:u w:val="single"/>
        </w:rPr>
        <w:t>二期外墙保温、外墙饰面</w:t>
      </w:r>
      <w:r>
        <w:rPr>
          <w:rFonts w:asciiTheme="minorEastAsia" w:hAnsiTheme="minorEastAsia" w:cstheme="minorEastAsia" w:hint="eastAsia"/>
          <w:color w:val="000000" w:themeColor="text1"/>
          <w:sz w:val="28"/>
          <w:szCs w:val="28"/>
        </w:rPr>
        <w:t>工程</w:t>
      </w:r>
      <w:r>
        <w:rPr>
          <w:rFonts w:hint="eastAsia"/>
          <w:sz w:val="28"/>
          <w:szCs w:val="28"/>
        </w:rPr>
        <w:t>投标报价。其投标工程综合单价：详见后附表。</w:t>
      </w:r>
    </w:p>
    <w:p w:rsidR="00497BF6" w:rsidRDefault="00A3016E">
      <w:pPr>
        <w:rPr>
          <w:sz w:val="28"/>
          <w:szCs w:val="28"/>
        </w:rPr>
      </w:pPr>
      <w:r>
        <w:rPr>
          <w:rFonts w:hint="eastAsia"/>
          <w:b/>
          <w:sz w:val="28"/>
          <w:szCs w:val="28"/>
        </w:rPr>
        <w:t>2</w:t>
      </w:r>
      <w:r>
        <w:rPr>
          <w:rFonts w:hint="eastAsia"/>
          <w:b/>
          <w:sz w:val="28"/>
          <w:szCs w:val="28"/>
        </w:rPr>
        <w:t>、</w:t>
      </w:r>
      <w:r>
        <w:rPr>
          <w:rFonts w:hint="eastAsia"/>
          <w:sz w:val="28"/>
          <w:szCs w:val="28"/>
        </w:rPr>
        <w:t>我们保证在签订合同后按发包方要求的时间进场施工。</w:t>
      </w:r>
    </w:p>
    <w:p w:rsidR="00497BF6" w:rsidRDefault="00A3016E">
      <w:pPr>
        <w:rPr>
          <w:sz w:val="28"/>
          <w:szCs w:val="28"/>
        </w:rPr>
      </w:pPr>
      <w:r>
        <w:rPr>
          <w:rFonts w:hint="eastAsia"/>
          <w:b/>
          <w:sz w:val="28"/>
          <w:szCs w:val="28"/>
        </w:rPr>
        <w:t>3</w:t>
      </w:r>
      <w:r>
        <w:rPr>
          <w:rFonts w:hint="eastAsia"/>
          <w:b/>
          <w:sz w:val="28"/>
          <w:szCs w:val="28"/>
        </w:rPr>
        <w:t>、</w:t>
      </w:r>
      <w:r>
        <w:rPr>
          <w:rFonts w:hint="eastAsia"/>
          <w:sz w:val="28"/>
          <w:szCs w:val="28"/>
        </w:rPr>
        <w:t>我们同意本投标书的有效期从回标至合同执行完毕，在有效期内予以接受对我们的约束力。</w:t>
      </w:r>
    </w:p>
    <w:p w:rsidR="00497BF6" w:rsidRDefault="00A3016E">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若我们中标，我们同意本投标书的有效期和合同一致，在履行合同时，本投标书对双方也具有约束力。</w:t>
      </w:r>
    </w:p>
    <w:p w:rsidR="00497BF6" w:rsidRDefault="00A3016E">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497BF6" w:rsidRDefault="00A3016E">
      <w:pPr>
        <w:rPr>
          <w:sz w:val="28"/>
          <w:szCs w:val="28"/>
        </w:rPr>
      </w:pPr>
      <w:r>
        <w:rPr>
          <w:rFonts w:hint="eastAsia"/>
          <w:b/>
          <w:sz w:val="28"/>
          <w:szCs w:val="28"/>
        </w:rPr>
        <w:t>6</w:t>
      </w:r>
      <w:r>
        <w:rPr>
          <w:rFonts w:hint="eastAsia"/>
          <w:b/>
          <w:sz w:val="28"/>
          <w:szCs w:val="28"/>
        </w:rPr>
        <w:t>、</w:t>
      </w:r>
      <w:r>
        <w:rPr>
          <w:rFonts w:hint="eastAsia"/>
          <w:sz w:val="28"/>
          <w:szCs w:val="28"/>
        </w:rPr>
        <w:t>我们保证按招投标文件的要求兑现承诺的必要要求和优惠条件等。</w:t>
      </w:r>
    </w:p>
    <w:p w:rsidR="00497BF6" w:rsidRDefault="00A3016E">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497BF6" w:rsidRDefault="00A3016E">
      <w:pPr>
        <w:rPr>
          <w:sz w:val="28"/>
          <w:szCs w:val="28"/>
        </w:rPr>
      </w:pPr>
      <w:r>
        <w:rPr>
          <w:rFonts w:hint="eastAsia"/>
          <w:b/>
          <w:sz w:val="28"/>
          <w:szCs w:val="28"/>
        </w:rPr>
        <w:t>8</w:t>
      </w:r>
      <w:r>
        <w:rPr>
          <w:rFonts w:hint="eastAsia"/>
          <w:b/>
          <w:sz w:val="28"/>
          <w:szCs w:val="28"/>
        </w:rPr>
        <w:t>、</w:t>
      </w:r>
      <w:r>
        <w:rPr>
          <w:rFonts w:hint="eastAsia"/>
          <w:sz w:val="28"/>
          <w:szCs w:val="28"/>
        </w:rPr>
        <w:t>其他优惠条件：</w:t>
      </w:r>
      <w:r>
        <w:rPr>
          <w:rFonts w:hint="eastAsia"/>
          <w:sz w:val="28"/>
          <w:szCs w:val="28"/>
          <w:u w:val="single"/>
        </w:rPr>
        <w:t xml:space="preserve">                                            </w:t>
      </w:r>
      <w:r>
        <w:rPr>
          <w:rFonts w:hint="eastAsia"/>
          <w:sz w:val="28"/>
          <w:szCs w:val="28"/>
        </w:rPr>
        <w:t>。</w:t>
      </w:r>
    </w:p>
    <w:p w:rsidR="00497BF6" w:rsidRDefault="00A3016E">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497BF6" w:rsidRDefault="00A3016E">
      <w:pPr>
        <w:tabs>
          <w:tab w:val="right" w:pos="8306"/>
        </w:tabs>
        <w:rPr>
          <w:sz w:val="28"/>
          <w:szCs w:val="28"/>
          <w:u w:val="single"/>
        </w:rPr>
      </w:pPr>
      <w:r>
        <w:rPr>
          <w:rFonts w:hint="eastAsia"/>
          <w:sz w:val="28"/>
          <w:szCs w:val="28"/>
        </w:rPr>
        <w:t>营业执照号码：</w:t>
      </w:r>
      <w:r>
        <w:rPr>
          <w:sz w:val="28"/>
          <w:szCs w:val="28"/>
          <w:u w:val="single"/>
        </w:rPr>
        <w:tab/>
      </w:r>
    </w:p>
    <w:p w:rsidR="00497BF6" w:rsidRDefault="00A3016E">
      <w:pPr>
        <w:rPr>
          <w:sz w:val="28"/>
          <w:szCs w:val="28"/>
        </w:rPr>
      </w:pPr>
      <w:r>
        <w:rPr>
          <w:rFonts w:hint="eastAsia"/>
          <w:sz w:val="28"/>
          <w:szCs w:val="28"/>
        </w:rPr>
        <w:t>投标人签字：法人代表签字：</w:t>
      </w:r>
      <w:r>
        <w:rPr>
          <w:rFonts w:hint="eastAsia"/>
          <w:sz w:val="28"/>
          <w:szCs w:val="28"/>
          <w:u w:val="single"/>
        </w:rPr>
        <w:t xml:space="preserve">           </w:t>
      </w:r>
    </w:p>
    <w:p w:rsidR="00497BF6" w:rsidRDefault="00A3016E">
      <w:pPr>
        <w:ind w:left="5880" w:hangingChars="2100" w:hanging="5880"/>
        <w:rPr>
          <w:sz w:val="28"/>
          <w:szCs w:val="28"/>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r>
        <w:rPr>
          <w:rFonts w:hint="eastAsia"/>
          <w:sz w:val="28"/>
          <w:szCs w:val="28"/>
        </w:rPr>
        <w:t xml:space="preserve">    </w:t>
      </w:r>
    </w:p>
    <w:p w:rsidR="00497BF6" w:rsidRDefault="00A3016E">
      <w:pPr>
        <w:ind w:leftChars="2527" w:left="5867" w:hangingChars="200" w:hanging="560"/>
        <w:rPr>
          <w:sz w:val="28"/>
          <w:szCs w:val="28"/>
        </w:rPr>
      </w:pPr>
      <w:r>
        <w:rPr>
          <w:rFonts w:hint="eastAsia"/>
          <w:sz w:val="28"/>
          <w:szCs w:val="28"/>
        </w:rPr>
        <w:t>日期：</w:t>
      </w:r>
      <w:bookmarkStart w:id="20" w:name="_Toc189133040"/>
      <w:bookmarkStart w:id="21" w:name="_Toc189139737"/>
      <w:r>
        <w:rPr>
          <w:rFonts w:hint="eastAsia"/>
          <w:sz w:val="28"/>
          <w:szCs w:val="28"/>
          <w:u w:val="single"/>
        </w:rPr>
        <w:t>2019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97BF6" w:rsidRDefault="00A3016E">
      <w:pPr>
        <w:pStyle w:val="2"/>
        <w:spacing w:line="240" w:lineRule="auto"/>
        <w:jc w:val="center"/>
      </w:pPr>
      <w:r>
        <w:rPr>
          <w:rFonts w:hint="eastAsia"/>
        </w:rPr>
        <w:t>二、授权书、委托书</w:t>
      </w:r>
      <w:bookmarkEnd w:id="20"/>
      <w:bookmarkEnd w:id="21"/>
    </w:p>
    <w:p w:rsidR="00497BF6" w:rsidRDefault="00A3016E">
      <w:pPr>
        <w:rPr>
          <w:b/>
          <w:sz w:val="36"/>
          <w:szCs w:val="36"/>
        </w:rPr>
      </w:pPr>
      <w:r>
        <w:rPr>
          <w:rFonts w:ascii="宋体" w:hAnsi="宋体" w:cs="宋体" w:hint="eastAsia"/>
          <w:sz w:val="28"/>
          <w:szCs w:val="28"/>
        </w:rPr>
        <w:t>西安理工大高科学院泾河校区新建办</w:t>
      </w:r>
      <w:r>
        <w:rPr>
          <w:rFonts w:hint="eastAsia"/>
          <w:sz w:val="28"/>
          <w:szCs w:val="28"/>
        </w:rPr>
        <w:t>：</w:t>
      </w:r>
    </w:p>
    <w:p w:rsidR="00497BF6" w:rsidRDefault="00A3016E">
      <w:pPr>
        <w:ind w:firstLineChars="200" w:firstLine="560"/>
        <w:rPr>
          <w:rFonts w:asciiTheme="minorEastAsia" w:hAnsiTheme="minorEastAsia" w:cstheme="minorEastAsia"/>
          <w:color w:val="000000" w:themeColor="text1"/>
          <w:sz w:val="28"/>
          <w:szCs w:val="28"/>
          <w:u w:val="single"/>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w:t>
      </w:r>
      <w:r>
        <w:rPr>
          <w:rFonts w:hint="eastAsia"/>
          <w:sz w:val="28"/>
          <w:szCs w:val="28"/>
        </w:rPr>
        <w:lastRenderedPageBreak/>
        <w:t>司法人就“</w:t>
      </w:r>
      <w:r>
        <w:rPr>
          <w:rFonts w:ascii="宋体" w:hAnsi="宋体" w:cs="宋体" w:hint="eastAsia"/>
          <w:sz w:val="28"/>
          <w:szCs w:val="28"/>
        </w:rPr>
        <w:t>西安理工大高科学院泾河校区</w:t>
      </w:r>
      <w:r>
        <w:rPr>
          <w:rFonts w:asciiTheme="minorEastAsia" w:hAnsiTheme="minorEastAsia" w:cstheme="minorEastAsia" w:hint="eastAsia"/>
          <w:color w:val="000000" w:themeColor="text1"/>
          <w:sz w:val="28"/>
          <w:szCs w:val="28"/>
          <w:u w:val="single"/>
        </w:rPr>
        <w:t>二期外墙保温及饰面</w:t>
      </w:r>
      <w:r>
        <w:rPr>
          <w:rFonts w:hint="eastAsia"/>
          <w:sz w:val="28"/>
          <w:szCs w:val="28"/>
        </w:rPr>
        <w:t>工程</w:t>
      </w:r>
      <w:r>
        <w:rPr>
          <w:rFonts w:asciiTheme="minorEastAsia" w:hAnsiTheme="minorEastAsia" w:cstheme="minorEastAsia" w:hint="eastAsia"/>
          <w:color w:val="000000" w:themeColor="text1"/>
          <w:sz w:val="28"/>
          <w:szCs w:val="28"/>
        </w:rPr>
        <w:t>”</w:t>
      </w:r>
      <w:r>
        <w:rPr>
          <w:rFonts w:hint="eastAsia"/>
          <w:sz w:val="28"/>
          <w:szCs w:val="28"/>
        </w:rPr>
        <w:t>的投标事宜，以本公司的名义签署投标书，并进行合同谈判和处理与之有关的一切事项。同时委托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）代表本公司为</w:t>
      </w:r>
      <w:r>
        <w:rPr>
          <w:rFonts w:ascii="宋体" w:hAnsi="宋体" w:cs="宋体" w:hint="eastAsia"/>
          <w:sz w:val="28"/>
          <w:szCs w:val="28"/>
        </w:rPr>
        <w:t>西安理工大高科学院泾河校区</w:t>
      </w:r>
      <w:r>
        <w:rPr>
          <w:rFonts w:asciiTheme="minorEastAsia" w:hAnsiTheme="minorEastAsia" w:cstheme="minorEastAsia" w:hint="eastAsia"/>
          <w:color w:val="000000" w:themeColor="text1"/>
          <w:sz w:val="28"/>
          <w:szCs w:val="28"/>
          <w:u w:val="single"/>
        </w:rPr>
        <w:t>二期外墙保温及饰面</w:t>
      </w:r>
      <w:r>
        <w:rPr>
          <w:rFonts w:hint="eastAsia"/>
          <w:sz w:val="28"/>
          <w:szCs w:val="28"/>
        </w:rPr>
        <w:t>工程的项目经理，协助投标委托代表人参与合同谈判，负责提供材料及安装等有关事项。</w:t>
      </w:r>
    </w:p>
    <w:p w:rsidR="00497BF6" w:rsidRDefault="00A3016E">
      <w:pPr>
        <w:rPr>
          <w:sz w:val="28"/>
          <w:szCs w:val="28"/>
        </w:rPr>
      </w:pPr>
      <w:r>
        <w:rPr>
          <w:rFonts w:hint="eastAsia"/>
          <w:sz w:val="28"/>
          <w:szCs w:val="28"/>
        </w:rPr>
        <w:t>法人代表签字盖章（授权人）：</w:t>
      </w:r>
    </w:p>
    <w:p w:rsidR="00497BF6" w:rsidRDefault="00A3016E">
      <w:pPr>
        <w:rPr>
          <w:sz w:val="28"/>
          <w:szCs w:val="28"/>
        </w:rPr>
      </w:pPr>
      <w:r>
        <w:rPr>
          <w:rFonts w:hint="eastAsia"/>
          <w:sz w:val="28"/>
          <w:szCs w:val="28"/>
        </w:rPr>
        <w:t>委托代表人签字盖章（被授权人）：</w:t>
      </w:r>
    </w:p>
    <w:p w:rsidR="00497BF6" w:rsidRDefault="00A3016E">
      <w:pPr>
        <w:rPr>
          <w:sz w:val="28"/>
          <w:szCs w:val="28"/>
        </w:rPr>
      </w:pPr>
      <w:r>
        <w:rPr>
          <w:rFonts w:hint="eastAsia"/>
          <w:sz w:val="28"/>
          <w:szCs w:val="28"/>
        </w:rPr>
        <w:t>公司盖章：</w:t>
      </w:r>
    </w:p>
    <w:p w:rsidR="00497BF6" w:rsidRDefault="00A3016E">
      <w:pPr>
        <w:rPr>
          <w:sz w:val="28"/>
          <w:szCs w:val="28"/>
        </w:rPr>
      </w:pPr>
      <w:r>
        <w:rPr>
          <w:rFonts w:hint="eastAsia"/>
          <w:sz w:val="28"/>
          <w:szCs w:val="28"/>
        </w:rPr>
        <w:t>代表人地址：</w:t>
      </w:r>
    </w:p>
    <w:p w:rsidR="00497BF6" w:rsidRDefault="00A3016E">
      <w:pPr>
        <w:rPr>
          <w:sz w:val="28"/>
          <w:szCs w:val="28"/>
        </w:rPr>
      </w:pPr>
      <w:r>
        <w:rPr>
          <w:rFonts w:hint="eastAsia"/>
          <w:sz w:val="28"/>
          <w:szCs w:val="28"/>
        </w:rPr>
        <w:t>代表人电话：</w:t>
      </w:r>
    </w:p>
    <w:p w:rsidR="00497BF6" w:rsidRDefault="00A3016E">
      <w:pPr>
        <w:rPr>
          <w:sz w:val="28"/>
          <w:szCs w:val="28"/>
        </w:rPr>
      </w:pPr>
      <w:r>
        <w:rPr>
          <w:rFonts w:hint="eastAsia"/>
          <w:sz w:val="28"/>
          <w:szCs w:val="28"/>
        </w:rPr>
        <w:t xml:space="preserve">   </w:t>
      </w:r>
    </w:p>
    <w:p w:rsidR="00497BF6" w:rsidRDefault="00A3016E">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97BF6" w:rsidRDefault="00A3016E">
      <w:pPr>
        <w:rPr>
          <w:sz w:val="28"/>
          <w:szCs w:val="28"/>
        </w:rPr>
      </w:pPr>
      <w:r>
        <w:rPr>
          <w:rFonts w:hint="eastAsia"/>
          <w:sz w:val="28"/>
          <w:szCs w:val="28"/>
        </w:rPr>
        <w:t>注：投标委托代表人可与项目经理为同一人，也可为二人。</w:t>
      </w:r>
    </w:p>
    <w:p w:rsidR="00497BF6" w:rsidRDefault="00A3016E">
      <w:pPr>
        <w:spacing w:line="360" w:lineRule="auto"/>
        <w:rPr>
          <w:rFonts w:ascii="黑体" w:eastAsia="黑体" w:hAnsi="黑体" w:cs="黑体"/>
          <w:sz w:val="32"/>
          <w:szCs w:val="32"/>
        </w:rPr>
      </w:pPr>
      <w:r>
        <w:rPr>
          <w:rFonts w:hint="eastAsia"/>
          <w:sz w:val="28"/>
          <w:szCs w:val="28"/>
        </w:rPr>
        <w:t>附表</w:t>
      </w:r>
    </w:p>
    <w:p w:rsidR="00497BF6" w:rsidRDefault="00A3016E">
      <w:pPr>
        <w:spacing w:line="360" w:lineRule="auto"/>
        <w:jc w:val="center"/>
        <w:rPr>
          <w:rFonts w:ascii="黑体" w:eastAsia="黑体" w:hAnsi="黑体" w:cs="黑体"/>
          <w:sz w:val="32"/>
          <w:szCs w:val="32"/>
        </w:rPr>
      </w:pPr>
      <w:r>
        <w:rPr>
          <w:rFonts w:ascii="黑体" w:eastAsia="黑体" w:hAnsi="黑体" w:cs="黑体" w:hint="eastAsia"/>
          <w:sz w:val="32"/>
          <w:szCs w:val="32"/>
        </w:rPr>
        <w:t>投标报价单</w:t>
      </w:r>
    </w:p>
    <w:p w:rsidR="00497BF6" w:rsidRDefault="00A3016E">
      <w:pPr>
        <w:spacing w:line="360" w:lineRule="auto"/>
        <w:rPr>
          <w:sz w:val="28"/>
          <w:szCs w:val="28"/>
        </w:rPr>
      </w:pPr>
      <w:r>
        <w:rPr>
          <w:rFonts w:hint="eastAsia"/>
          <w:sz w:val="28"/>
          <w:szCs w:val="28"/>
        </w:rPr>
        <w:t>项目名称：</w:t>
      </w:r>
      <w:r>
        <w:rPr>
          <w:rFonts w:hint="eastAsia"/>
          <w:sz w:val="28"/>
          <w:szCs w:val="28"/>
          <w:u w:val="single"/>
        </w:rPr>
        <w:t xml:space="preserve">                </w:t>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894"/>
        <w:gridCol w:w="1590"/>
        <w:gridCol w:w="1560"/>
        <w:gridCol w:w="750"/>
        <w:gridCol w:w="1770"/>
        <w:gridCol w:w="978"/>
      </w:tblGrid>
      <w:tr w:rsidR="00497BF6">
        <w:trPr>
          <w:cantSplit/>
          <w:trHeight w:val="792"/>
        </w:trPr>
        <w:tc>
          <w:tcPr>
            <w:tcW w:w="485" w:type="dxa"/>
            <w:tcMar>
              <w:left w:w="0" w:type="dxa"/>
              <w:right w:w="0" w:type="dxa"/>
            </w:tcMar>
            <w:vAlign w:val="center"/>
          </w:tcPr>
          <w:p w:rsidR="00497BF6" w:rsidRDefault="00A3016E">
            <w:pPr>
              <w:autoSpaceDE w:val="0"/>
              <w:autoSpaceDN w:val="0"/>
              <w:adjustRightInd w:val="0"/>
              <w:jc w:val="center"/>
              <w:rPr>
                <w:rFonts w:ascii="宋体"/>
                <w:kern w:val="0"/>
                <w:sz w:val="24"/>
                <w:lang w:val="zh-CN"/>
              </w:rPr>
            </w:pPr>
            <w:r>
              <w:rPr>
                <w:rFonts w:ascii="宋体" w:hint="eastAsia"/>
                <w:kern w:val="0"/>
                <w:sz w:val="24"/>
                <w:lang w:val="zh-CN"/>
              </w:rPr>
              <w:t>序号</w:t>
            </w:r>
          </w:p>
        </w:tc>
        <w:tc>
          <w:tcPr>
            <w:tcW w:w="1894" w:type="dxa"/>
            <w:tcMar>
              <w:left w:w="0" w:type="dxa"/>
              <w:right w:w="0" w:type="dxa"/>
            </w:tcMar>
            <w:vAlign w:val="center"/>
          </w:tcPr>
          <w:p w:rsidR="00497BF6" w:rsidRDefault="00A3016E">
            <w:pPr>
              <w:autoSpaceDE w:val="0"/>
              <w:autoSpaceDN w:val="0"/>
              <w:adjustRightInd w:val="0"/>
              <w:jc w:val="center"/>
              <w:rPr>
                <w:rFonts w:ascii="宋体"/>
                <w:kern w:val="0"/>
                <w:sz w:val="24"/>
                <w:lang w:val="zh-CN"/>
              </w:rPr>
            </w:pPr>
            <w:r>
              <w:rPr>
                <w:rFonts w:ascii="宋体" w:hint="eastAsia"/>
                <w:kern w:val="0"/>
                <w:sz w:val="24"/>
                <w:lang w:val="zh-CN"/>
              </w:rPr>
              <w:t>材料或设备名称</w:t>
            </w:r>
          </w:p>
        </w:tc>
        <w:tc>
          <w:tcPr>
            <w:tcW w:w="1590" w:type="dxa"/>
            <w:tcMar>
              <w:left w:w="0" w:type="dxa"/>
              <w:right w:w="0" w:type="dxa"/>
            </w:tcMar>
            <w:vAlign w:val="center"/>
          </w:tcPr>
          <w:p w:rsidR="00497BF6" w:rsidRDefault="00A3016E">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1560" w:type="dxa"/>
            <w:tcMar>
              <w:left w:w="0" w:type="dxa"/>
              <w:right w:w="0" w:type="dxa"/>
            </w:tcMar>
            <w:vAlign w:val="center"/>
          </w:tcPr>
          <w:p w:rsidR="00497BF6" w:rsidRDefault="00A3016E">
            <w:pPr>
              <w:autoSpaceDE w:val="0"/>
              <w:autoSpaceDN w:val="0"/>
              <w:adjustRightInd w:val="0"/>
              <w:jc w:val="center"/>
              <w:rPr>
                <w:rFonts w:ascii="宋体"/>
                <w:kern w:val="0"/>
                <w:sz w:val="24"/>
              </w:rPr>
            </w:pPr>
            <w:r>
              <w:rPr>
                <w:rFonts w:ascii="宋体" w:hint="eastAsia"/>
                <w:kern w:val="0"/>
                <w:sz w:val="24"/>
              </w:rPr>
              <w:t>生产厂家</w:t>
            </w:r>
          </w:p>
          <w:p w:rsidR="00497BF6" w:rsidRDefault="00A3016E">
            <w:pPr>
              <w:autoSpaceDE w:val="0"/>
              <w:autoSpaceDN w:val="0"/>
              <w:adjustRightInd w:val="0"/>
              <w:jc w:val="center"/>
              <w:rPr>
                <w:rFonts w:ascii="宋体"/>
                <w:kern w:val="0"/>
                <w:sz w:val="24"/>
              </w:rPr>
            </w:pPr>
            <w:r>
              <w:rPr>
                <w:rFonts w:ascii="宋体" w:hint="eastAsia"/>
                <w:kern w:val="0"/>
                <w:sz w:val="24"/>
              </w:rPr>
              <w:t>或品牌</w:t>
            </w:r>
          </w:p>
        </w:tc>
        <w:tc>
          <w:tcPr>
            <w:tcW w:w="750" w:type="dxa"/>
            <w:tcMar>
              <w:left w:w="0" w:type="dxa"/>
              <w:right w:w="0" w:type="dxa"/>
            </w:tcMar>
            <w:vAlign w:val="center"/>
          </w:tcPr>
          <w:p w:rsidR="00497BF6" w:rsidRDefault="00A3016E">
            <w:pPr>
              <w:autoSpaceDE w:val="0"/>
              <w:autoSpaceDN w:val="0"/>
              <w:adjustRightInd w:val="0"/>
              <w:jc w:val="center"/>
              <w:rPr>
                <w:rFonts w:ascii="宋体"/>
                <w:kern w:val="0"/>
                <w:sz w:val="24"/>
                <w:lang w:val="zh-CN"/>
              </w:rPr>
            </w:pPr>
            <w:r>
              <w:rPr>
                <w:rFonts w:ascii="宋体" w:hint="eastAsia"/>
                <w:kern w:val="0"/>
                <w:sz w:val="24"/>
                <w:lang w:val="zh-CN"/>
              </w:rPr>
              <w:t>单位</w:t>
            </w:r>
          </w:p>
        </w:tc>
        <w:tc>
          <w:tcPr>
            <w:tcW w:w="1770" w:type="dxa"/>
            <w:tcMar>
              <w:left w:w="0" w:type="dxa"/>
              <w:right w:w="0" w:type="dxa"/>
            </w:tcMar>
            <w:vAlign w:val="center"/>
          </w:tcPr>
          <w:p w:rsidR="00497BF6" w:rsidRDefault="00A3016E">
            <w:pPr>
              <w:autoSpaceDE w:val="0"/>
              <w:autoSpaceDN w:val="0"/>
              <w:adjustRightInd w:val="0"/>
              <w:jc w:val="center"/>
              <w:rPr>
                <w:rFonts w:ascii="宋体"/>
                <w:kern w:val="0"/>
                <w:sz w:val="24"/>
                <w:lang w:val="zh-CN"/>
              </w:rPr>
            </w:pPr>
            <w:r>
              <w:rPr>
                <w:rFonts w:ascii="宋体" w:hint="eastAsia"/>
                <w:kern w:val="0"/>
                <w:sz w:val="24"/>
              </w:rPr>
              <w:t>综合</w:t>
            </w:r>
            <w:r>
              <w:rPr>
                <w:rFonts w:ascii="宋体" w:hint="eastAsia"/>
                <w:kern w:val="0"/>
                <w:sz w:val="24"/>
                <w:lang w:val="zh-CN"/>
              </w:rPr>
              <w:t>单价</w:t>
            </w:r>
          </w:p>
          <w:p w:rsidR="00497BF6" w:rsidRDefault="00A3016E">
            <w:pPr>
              <w:autoSpaceDE w:val="0"/>
              <w:autoSpaceDN w:val="0"/>
              <w:adjustRightInd w:val="0"/>
              <w:jc w:val="center"/>
              <w:rPr>
                <w:rFonts w:ascii="宋体"/>
                <w:kern w:val="0"/>
                <w:sz w:val="24"/>
                <w:lang w:val="zh-CN"/>
              </w:rPr>
            </w:pPr>
            <w:r>
              <w:rPr>
                <w:rFonts w:ascii="宋体" w:hint="eastAsia"/>
                <w:kern w:val="0"/>
                <w:sz w:val="24"/>
                <w:lang w:val="zh-CN"/>
              </w:rPr>
              <w:t>（</w:t>
            </w:r>
            <w:r>
              <w:rPr>
                <w:rFonts w:ascii="宋体" w:hint="eastAsia"/>
                <w:kern w:val="0"/>
                <w:sz w:val="24"/>
              </w:rPr>
              <w:t>元/</w:t>
            </w:r>
            <w:r>
              <w:rPr>
                <w:rFonts w:ascii="宋体" w:eastAsia="宋体" w:hAnsi="宋体" w:cs="宋体" w:hint="eastAsia"/>
                <w:kern w:val="0"/>
                <w:sz w:val="24"/>
              </w:rPr>
              <w:t>㎡</w:t>
            </w:r>
            <w:r>
              <w:rPr>
                <w:rFonts w:ascii="宋体" w:hint="eastAsia"/>
                <w:kern w:val="0"/>
                <w:sz w:val="24"/>
                <w:lang w:val="zh-CN"/>
              </w:rPr>
              <w:t>）</w:t>
            </w:r>
          </w:p>
        </w:tc>
        <w:tc>
          <w:tcPr>
            <w:tcW w:w="978" w:type="dxa"/>
            <w:vAlign w:val="center"/>
          </w:tcPr>
          <w:p w:rsidR="00497BF6" w:rsidRDefault="00A3016E">
            <w:pPr>
              <w:autoSpaceDE w:val="0"/>
              <w:autoSpaceDN w:val="0"/>
              <w:adjustRightInd w:val="0"/>
              <w:jc w:val="center"/>
              <w:rPr>
                <w:rFonts w:ascii="宋体"/>
                <w:kern w:val="0"/>
                <w:sz w:val="24"/>
                <w:lang w:val="zh-CN"/>
              </w:rPr>
            </w:pPr>
            <w:r>
              <w:rPr>
                <w:rFonts w:ascii="宋体" w:hint="eastAsia"/>
                <w:kern w:val="0"/>
                <w:sz w:val="24"/>
                <w:lang w:val="zh-CN"/>
              </w:rPr>
              <w:t>备　注</w:t>
            </w:r>
          </w:p>
        </w:tc>
      </w:tr>
      <w:tr w:rsidR="00497BF6">
        <w:trPr>
          <w:trHeight w:val="630"/>
        </w:trPr>
        <w:tc>
          <w:tcPr>
            <w:tcW w:w="485" w:type="dxa"/>
            <w:tcMar>
              <w:left w:w="0" w:type="dxa"/>
              <w:right w:w="0" w:type="dxa"/>
            </w:tcMar>
            <w:vAlign w:val="center"/>
          </w:tcPr>
          <w:p w:rsidR="00497BF6" w:rsidRDefault="00A3016E">
            <w:pPr>
              <w:autoSpaceDE w:val="0"/>
              <w:autoSpaceDN w:val="0"/>
              <w:adjustRightInd w:val="0"/>
              <w:jc w:val="center"/>
              <w:rPr>
                <w:rFonts w:ascii="宋体"/>
                <w:kern w:val="0"/>
                <w:sz w:val="24"/>
              </w:rPr>
            </w:pPr>
            <w:r>
              <w:rPr>
                <w:rFonts w:ascii="宋体"/>
                <w:kern w:val="0"/>
                <w:sz w:val="24"/>
              </w:rPr>
              <w:t>1</w:t>
            </w:r>
          </w:p>
        </w:tc>
        <w:tc>
          <w:tcPr>
            <w:tcW w:w="1894" w:type="dxa"/>
            <w:tcMar>
              <w:left w:w="0" w:type="dxa"/>
              <w:right w:w="0" w:type="dxa"/>
            </w:tcMar>
            <w:vAlign w:val="center"/>
          </w:tcPr>
          <w:p w:rsidR="00497BF6" w:rsidRDefault="00A3016E">
            <w:pPr>
              <w:autoSpaceDE w:val="0"/>
              <w:autoSpaceDN w:val="0"/>
              <w:adjustRightInd w:val="0"/>
              <w:rPr>
                <w:rFonts w:ascii="宋体"/>
                <w:kern w:val="0"/>
                <w:sz w:val="24"/>
              </w:rPr>
            </w:pPr>
            <w:r>
              <w:rPr>
                <w:rFonts w:ascii="宋体"/>
                <w:kern w:val="0"/>
                <w:sz w:val="24"/>
              </w:rPr>
              <w:t xml:space="preserve"> </w:t>
            </w:r>
            <w:r>
              <w:rPr>
                <w:rFonts w:ascii="宋体" w:hint="eastAsia"/>
                <w:kern w:val="0"/>
                <w:sz w:val="24"/>
              </w:rPr>
              <w:t>外墙外保温板</w:t>
            </w:r>
          </w:p>
        </w:tc>
        <w:tc>
          <w:tcPr>
            <w:tcW w:w="1590" w:type="dxa"/>
            <w:tcMar>
              <w:left w:w="0" w:type="dxa"/>
              <w:right w:w="0" w:type="dxa"/>
            </w:tcMar>
            <w:vAlign w:val="center"/>
          </w:tcPr>
          <w:p w:rsidR="00497BF6" w:rsidRDefault="00497BF6">
            <w:pPr>
              <w:autoSpaceDE w:val="0"/>
              <w:autoSpaceDN w:val="0"/>
              <w:adjustRightInd w:val="0"/>
              <w:jc w:val="center"/>
              <w:rPr>
                <w:rFonts w:ascii="宋体"/>
                <w:kern w:val="0"/>
                <w:sz w:val="24"/>
              </w:rPr>
            </w:pPr>
          </w:p>
        </w:tc>
        <w:tc>
          <w:tcPr>
            <w:tcW w:w="1560" w:type="dxa"/>
            <w:tcMar>
              <w:left w:w="0" w:type="dxa"/>
              <w:right w:w="0" w:type="dxa"/>
            </w:tcMar>
            <w:vAlign w:val="center"/>
          </w:tcPr>
          <w:p w:rsidR="00497BF6" w:rsidRDefault="00497BF6">
            <w:pPr>
              <w:autoSpaceDE w:val="0"/>
              <w:autoSpaceDN w:val="0"/>
              <w:adjustRightInd w:val="0"/>
              <w:jc w:val="center"/>
              <w:rPr>
                <w:rFonts w:ascii="宋体" w:eastAsia="宋体"/>
                <w:kern w:val="0"/>
                <w:sz w:val="24"/>
              </w:rPr>
            </w:pPr>
          </w:p>
        </w:tc>
        <w:tc>
          <w:tcPr>
            <w:tcW w:w="750" w:type="dxa"/>
            <w:tcMar>
              <w:left w:w="0" w:type="dxa"/>
              <w:right w:w="0" w:type="dxa"/>
            </w:tcMar>
            <w:vAlign w:val="center"/>
          </w:tcPr>
          <w:p w:rsidR="00497BF6" w:rsidRDefault="00A3016E">
            <w:pPr>
              <w:autoSpaceDE w:val="0"/>
              <w:autoSpaceDN w:val="0"/>
              <w:adjustRightInd w:val="0"/>
              <w:jc w:val="center"/>
              <w:rPr>
                <w:rFonts w:ascii="宋体"/>
                <w:kern w:val="0"/>
                <w:sz w:val="24"/>
              </w:rPr>
            </w:pPr>
            <w:r>
              <w:rPr>
                <w:rFonts w:ascii="宋体" w:eastAsia="宋体" w:hAnsi="宋体" w:cs="宋体" w:hint="eastAsia"/>
                <w:kern w:val="0"/>
                <w:sz w:val="24"/>
              </w:rPr>
              <w:t>㎡</w:t>
            </w:r>
          </w:p>
        </w:tc>
        <w:tc>
          <w:tcPr>
            <w:tcW w:w="1770" w:type="dxa"/>
            <w:tcMar>
              <w:left w:w="0" w:type="dxa"/>
              <w:right w:w="0" w:type="dxa"/>
            </w:tcMar>
            <w:vAlign w:val="center"/>
          </w:tcPr>
          <w:p w:rsidR="00497BF6" w:rsidRDefault="00497BF6">
            <w:pPr>
              <w:autoSpaceDE w:val="0"/>
              <w:autoSpaceDN w:val="0"/>
              <w:adjustRightInd w:val="0"/>
              <w:jc w:val="center"/>
              <w:rPr>
                <w:rFonts w:ascii="宋体"/>
                <w:kern w:val="0"/>
                <w:sz w:val="24"/>
                <w:lang w:val="zh-CN"/>
              </w:rPr>
            </w:pPr>
          </w:p>
        </w:tc>
        <w:tc>
          <w:tcPr>
            <w:tcW w:w="978" w:type="dxa"/>
            <w:vAlign w:val="center"/>
          </w:tcPr>
          <w:p w:rsidR="00497BF6" w:rsidRDefault="00497BF6">
            <w:pPr>
              <w:autoSpaceDE w:val="0"/>
              <w:autoSpaceDN w:val="0"/>
              <w:adjustRightInd w:val="0"/>
              <w:jc w:val="center"/>
              <w:rPr>
                <w:rFonts w:ascii="宋体"/>
                <w:kern w:val="0"/>
                <w:sz w:val="24"/>
                <w:lang w:val="zh-CN"/>
              </w:rPr>
            </w:pPr>
          </w:p>
        </w:tc>
      </w:tr>
      <w:tr w:rsidR="00497BF6">
        <w:trPr>
          <w:trHeight w:val="630"/>
        </w:trPr>
        <w:tc>
          <w:tcPr>
            <w:tcW w:w="485" w:type="dxa"/>
            <w:tcMar>
              <w:left w:w="0" w:type="dxa"/>
              <w:right w:w="0" w:type="dxa"/>
            </w:tcMar>
            <w:vAlign w:val="center"/>
          </w:tcPr>
          <w:p w:rsidR="00497BF6" w:rsidRDefault="00A3016E">
            <w:pPr>
              <w:autoSpaceDE w:val="0"/>
              <w:autoSpaceDN w:val="0"/>
              <w:adjustRightInd w:val="0"/>
              <w:jc w:val="center"/>
              <w:rPr>
                <w:rFonts w:ascii="宋体"/>
                <w:kern w:val="0"/>
                <w:sz w:val="24"/>
              </w:rPr>
            </w:pPr>
            <w:r>
              <w:rPr>
                <w:rFonts w:ascii="宋体"/>
                <w:color w:val="000000"/>
                <w:kern w:val="0"/>
                <w:sz w:val="24"/>
              </w:rPr>
              <w:t>2</w:t>
            </w:r>
          </w:p>
        </w:tc>
        <w:tc>
          <w:tcPr>
            <w:tcW w:w="1894" w:type="dxa"/>
            <w:tcMar>
              <w:left w:w="0" w:type="dxa"/>
              <w:right w:w="0" w:type="dxa"/>
            </w:tcMar>
            <w:vAlign w:val="center"/>
          </w:tcPr>
          <w:p w:rsidR="00497BF6" w:rsidRDefault="00A3016E">
            <w:pPr>
              <w:autoSpaceDE w:val="0"/>
              <w:autoSpaceDN w:val="0"/>
              <w:adjustRightInd w:val="0"/>
              <w:rPr>
                <w:rFonts w:ascii="宋体" w:eastAsia="宋体"/>
                <w:kern w:val="0"/>
                <w:sz w:val="24"/>
              </w:rPr>
            </w:pPr>
            <w:r>
              <w:rPr>
                <w:rFonts w:ascii="宋体" w:hint="eastAsia"/>
                <w:kern w:val="0"/>
                <w:sz w:val="24"/>
              </w:rPr>
              <w:t xml:space="preserve"> 真石漆喷涂</w:t>
            </w:r>
          </w:p>
        </w:tc>
        <w:tc>
          <w:tcPr>
            <w:tcW w:w="1590" w:type="dxa"/>
            <w:tcMar>
              <w:left w:w="0" w:type="dxa"/>
              <w:right w:w="0" w:type="dxa"/>
            </w:tcMar>
            <w:vAlign w:val="center"/>
          </w:tcPr>
          <w:p w:rsidR="00497BF6" w:rsidRDefault="00497BF6">
            <w:pPr>
              <w:autoSpaceDE w:val="0"/>
              <w:autoSpaceDN w:val="0"/>
              <w:adjustRightInd w:val="0"/>
              <w:jc w:val="center"/>
              <w:rPr>
                <w:rFonts w:ascii="黑体" w:eastAsia="黑体" w:hAnsi="黑体" w:cs="黑体"/>
                <w:kern w:val="0"/>
                <w:sz w:val="24"/>
              </w:rPr>
            </w:pPr>
          </w:p>
        </w:tc>
        <w:tc>
          <w:tcPr>
            <w:tcW w:w="1560" w:type="dxa"/>
            <w:tcMar>
              <w:left w:w="0" w:type="dxa"/>
              <w:right w:w="0" w:type="dxa"/>
            </w:tcMar>
            <w:vAlign w:val="center"/>
          </w:tcPr>
          <w:p w:rsidR="00497BF6" w:rsidRDefault="00497BF6">
            <w:pPr>
              <w:autoSpaceDE w:val="0"/>
              <w:autoSpaceDN w:val="0"/>
              <w:adjustRightInd w:val="0"/>
              <w:jc w:val="center"/>
              <w:rPr>
                <w:rFonts w:ascii="宋体"/>
                <w:kern w:val="0"/>
                <w:sz w:val="24"/>
              </w:rPr>
            </w:pPr>
          </w:p>
        </w:tc>
        <w:tc>
          <w:tcPr>
            <w:tcW w:w="750" w:type="dxa"/>
            <w:tcMar>
              <w:left w:w="0" w:type="dxa"/>
              <w:right w:w="0" w:type="dxa"/>
            </w:tcMar>
            <w:vAlign w:val="center"/>
          </w:tcPr>
          <w:p w:rsidR="00497BF6" w:rsidRDefault="00A3016E">
            <w:pPr>
              <w:autoSpaceDE w:val="0"/>
              <w:autoSpaceDN w:val="0"/>
              <w:adjustRightInd w:val="0"/>
              <w:jc w:val="center"/>
              <w:rPr>
                <w:rFonts w:ascii="宋体" w:eastAsia="宋体"/>
                <w:kern w:val="0"/>
                <w:sz w:val="24"/>
              </w:rPr>
            </w:pPr>
            <w:r>
              <w:rPr>
                <w:rFonts w:ascii="宋体" w:eastAsia="宋体" w:hAnsi="宋体" w:cs="宋体" w:hint="eastAsia"/>
                <w:kern w:val="0"/>
                <w:sz w:val="24"/>
              </w:rPr>
              <w:t>㎡</w:t>
            </w:r>
          </w:p>
        </w:tc>
        <w:tc>
          <w:tcPr>
            <w:tcW w:w="1770" w:type="dxa"/>
            <w:tcMar>
              <w:left w:w="0" w:type="dxa"/>
              <w:right w:w="0" w:type="dxa"/>
            </w:tcMar>
            <w:vAlign w:val="center"/>
          </w:tcPr>
          <w:p w:rsidR="00497BF6" w:rsidRDefault="00497BF6">
            <w:pPr>
              <w:autoSpaceDE w:val="0"/>
              <w:autoSpaceDN w:val="0"/>
              <w:adjustRightInd w:val="0"/>
              <w:jc w:val="center"/>
              <w:rPr>
                <w:rFonts w:ascii="宋体"/>
                <w:kern w:val="0"/>
                <w:sz w:val="24"/>
                <w:lang w:val="zh-CN"/>
              </w:rPr>
            </w:pPr>
          </w:p>
        </w:tc>
        <w:tc>
          <w:tcPr>
            <w:tcW w:w="978" w:type="dxa"/>
            <w:vAlign w:val="center"/>
          </w:tcPr>
          <w:p w:rsidR="00497BF6" w:rsidRDefault="00497BF6">
            <w:pPr>
              <w:autoSpaceDE w:val="0"/>
              <w:autoSpaceDN w:val="0"/>
              <w:adjustRightInd w:val="0"/>
              <w:jc w:val="center"/>
              <w:rPr>
                <w:rFonts w:ascii="宋体"/>
                <w:kern w:val="0"/>
                <w:sz w:val="24"/>
                <w:lang w:val="zh-CN"/>
              </w:rPr>
            </w:pPr>
          </w:p>
        </w:tc>
      </w:tr>
      <w:tr w:rsidR="00497BF6">
        <w:trPr>
          <w:trHeight w:val="630"/>
        </w:trPr>
        <w:tc>
          <w:tcPr>
            <w:tcW w:w="485" w:type="dxa"/>
            <w:tcMar>
              <w:left w:w="0" w:type="dxa"/>
              <w:right w:w="0" w:type="dxa"/>
            </w:tcMar>
            <w:vAlign w:val="center"/>
          </w:tcPr>
          <w:p w:rsidR="00497BF6" w:rsidRDefault="00A3016E">
            <w:pPr>
              <w:autoSpaceDE w:val="0"/>
              <w:autoSpaceDN w:val="0"/>
              <w:adjustRightInd w:val="0"/>
              <w:jc w:val="center"/>
              <w:rPr>
                <w:rFonts w:ascii="宋体"/>
                <w:color w:val="000000"/>
                <w:kern w:val="0"/>
                <w:sz w:val="24"/>
              </w:rPr>
            </w:pPr>
            <w:r>
              <w:rPr>
                <w:rFonts w:ascii="宋体" w:hint="eastAsia"/>
                <w:color w:val="000000"/>
                <w:kern w:val="0"/>
                <w:sz w:val="24"/>
              </w:rPr>
              <w:t>3</w:t>
            </w:r>
          </w:p>
        </w:tc>
        <w:tc>
          <w:tcPr>
            <w:tcW w:w="1894" w:type="dxa"/>
            <w:tcMar>
              <w:left w:w="0" w:type="dxa"/>
              <w:right w:w="0" w:type="dxa"/>
            </w:tcMar>
            <w:vAlign w:val="center"/>
          </w:tcPr>
          <w:p w:rsidR="00497BF6" w:rsidRDefault="00A3016E">
            <w:pPr>
              <w:autoSpaceDE w:val="0"/>
              <w:autoSpaceDN w:val="0"/>
              <w:adjustRightInd w:val="0"/>
              <w:rPr>
                <w:rFonts w:ascii="宋体"/>
                <w:kern w:val="0"/>
                <w:sz w:val="24"/>
              </w:rPr>
            </w:pPr>
            <w:r>
              <w:rPr>
                <w:rFonts w:ascii="宋体" w:hint="eastAsia"/>
                <w:kern w:val="0"/>
                <w:sz w:val="24"/>
              </w:rPr>
              <w:t xml:space="preserve"> 涂料涂刷</w:t>
            </w:r>
          </w:p>
        </w:tc>
        <w:tc>
          <w:tcPr>
            <w:tcW w:w="1590" w:type="dxa"/>
            <w:tcMar>
              <w:left w:w="0" w:type="dxa"/>
              <w:right w:w="0" w:type="dxa"/>
            </w:tcMar>
            <w:vAlign w:val="center"/>
          </w:tcPr>
          <w:p w:rsidR="00497BF6" w:rsidRDefault="00497BF6">
            <w:pPr>
              <w:autoSpaceDE w:val="0"/>
              <w:autoSpaceDN w:val="0"/>
              <w:adjustRightInd w:val="0"/>
              <w:jc w:val="center"/>
              <w:rPr>
                <w:rFonts w:ascii="黑体" w:eastAsia="黑体" w:hAnsi="黑体" w:cs="黑体"/>
                <w:kern w:val="0"/>
                <w:sz w:val="24"/>
              </w:rPr>
            </w:pPr>
          </w:p>
        </w:tc>
        <w:tc>
          <w:tcPr>
            <w:tcW w:w="1560" w:type="dxa"/>
            <w:tcMar>
              <w:left w:w="0" w:type="dxa"/>
              <w:right w:w="0" w:type="dxa"/>
            </w:tcMar>
            <w:vAlign w:val="center"/>
          </w:tcPr>
          <w:p w:rsidR="00497BF6" w:rsidRDefault="00497BF6">
            <w:pPr>
              <w:autoSpaceDE w:val="0"/>
              <w:autoSpaceDN w:val="0"/>
              <w:adjustRightInd w:val="0"/>
              <w:jc w:val="center"/>
              <w:rPr>
                <w:rFonts w:ascii="宋体"/>
                <w:kern w:val="0"/>
                <w:sz w:val="24"/>
              </w:rPr>
            </w:pPr>
          </w:p>
        </w:tc>
        <w:tc>
          <w:tcPr>
            <w:tcW w:w="750" w:type="dxa"/>
            <w:tcMar>
              <w:left w:w="0" w:type="dxa"/>
              <w:right w:w="0" w:type="dxa"/>
            </w:tcMar>
            <w:vAlign w:val="center"/>
          </w:tcPr>
          <w:p w:rsidR="00497BF6" w:rsidRDefault="00A3016E">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w:t>
            </w:r>
          </w:p>
        </w:tc>
        <w:tc>
          <w:tcPr>
            <w:tcW w:w="1770" w:type="dxa"/>
            <w:tcMar>
              <w:left w:w="0" w:type="dxa"/>
              <w:right w:w="0" w:type="dxa"/>
            </w:tcMar>
            <w:vAlign w:val="center"/>
          </w:tcPr>
          <w:p w:rsidR="00497BF6" w:rsidRDefault="00497BF6">
            <w:pPr>
              <w:autoSpaceDE w:val="0"/>
              <w:autoSpaceDN w:val="0"/>
              <w:adjustRightInd w:val="0"/>
              <w:jc w:val="center"/>
              <w:rPr>
                <w:rFonts w:ascii="宋体"/>
                <w:kern w:val="0"/>
                <w:sz w:val="24"/>
                <w:lang w:val="zh-CN"/>
              </w:rPr>
            </w:pPr>
          </w:p>
        </w:tc>
        <w:tc>
          <w:tcPr>
            <w:tcW w:w="978" w:type="dxa"/>
            <w:vAlign w:val="center"/>
          </w:tcPr>
          <w:p w:rsidR="00497BF6" w:rsidRDefault="00497BF6">
            <w:pPr>
              <w:autoSpaceDE w:val="0"/>
              <w:autoSpaceDN w:val="0"/>
              <w:adjustRightInd w:val="0"/>
              <w:jc w:val="center"/>
              <w:rPr>
                <w:rFonts w:ascii="宋体"/>
                <w:kern w:val="0"/>
                <w:sz w:val="24"/>
                <w:lang w:val="zh-CN"/>
              </w:rPr>
            </w:pPr>
          </w:p>
        </w:tc>
      </w:tr>
    </w:tbl>
    <w:p w:rsidR="00497BF6" w:rsidRDefault="00212963">
      <w:pPr>
        <w:spacing w:line="360" w:lineRule="auto"/>
        <w:ind w:firstLineChars="1900" w:firstLine="5320"/>
        <w:rPr>
          <w:sz w:val="28"/>
          <w:szCs w:val="28"/>
          <w:u w:val="single"/>
        </w:rPr>
      </w:pPr>
      <w:r>
        <w:rPr>
          <w:rFonts w:hint="eastAsia"/>
          <w:sz w:val="28"/>
          <w:szCs w:val="28"/>
        </w:rPr>
        <w:t>投标</w:t>
      </w:r>
      <w:bookmarkStart w:id="22" w:name="_GoBack"/>
      <w:bookmarkEnd w:id="22"/>
      <w:r w:rsidR="00A3016E">
        <w:rPr>
          <w:rFonts w:hint="eastAsia"/>
          <w:sz w:val="28"/>
          <w:szCs w:val="28"/>
        </w:rPr>
        <w:t>单位：</w:t>
      </w:r>
      <w:r w:rsidR="00A3016E">
        <w:rPr>
          <w:rFonts w:hint="eastAsia"/>
          <w:sz w:val="28"/>
          <w:szCs w:val="28"/>
          <w:u w:val="single"/>
        </w:rPr>
        <w:t xml:space="preserve">                </w:t>
      </w:r>
    </w:p>
    <w:p w:rsidR="00497BF6" w:rsidRDefault="00A3016E">
      <w:pPr>
        <w:spacing w:line="360" w:lineRule="auto"/>
        <w:ind w:firstLineChars="2200" w:firstLine="6160"/>
        <w:rPr>
          <w:sz w:val="28"/>
          <w:szCs w:val="28"/>
        </w:rPr>
      </w:pPr>
      <w:r>
        <w:rPr>
          <w:rFonts w:hint="eastAsia"/>
          <w:sz w:val="28"/>
          <w:szCs w:val="28"/>
        </w:rPr>
        <w:t>2019</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497BF6">
      <w:pgSz w:w="11906" w:h="16838"/>
      <w:pgMar w:top="1157" w:right="1293" w:bottom="1157"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华文行楷">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6D82"/>
    <w:multiLevelType w:val="singleLevel"/>
    <w:tmpl w:val="58246D82"/>
    <w:lvl w:ilvl="0">
      <w:start w:val="4"/>
      <w:numFmt w:val="decimal"/>
      <w:suff w:val="nothing"/>
      <w:lvlText w:val="%1."/>
      <w:lvlJc w:val="left"/>
    </w:lvl>
  </w:abstractNum>
  <w:abstractNum w:abstractNumId="1">
    <w:nsid w:val="585F5D38"/>
    <w:multiLevelType w:val="singleLevel"/>
    <w:tmpl w:val="585F5D38"/>
    <w:lvl w:ilvl="0">
      <w:start w:val="5"/>
      <w:numFmt w:val="decimal"/>
      <w:suff w:val="nothing"/>
      <w:lvlText w:val="%1."/>
      <w:lvlJc w:val="left"/>
    </w:lvl>
  </w:abstractNum>
  <w:abstractNum w:abstractNumId="2">
    <w:nsid w:val="7920CDD0"/>
    <w:multiLevelType w:val="singleLevel"/>
    <w:tmpl w:val="7920CDD0"/>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5D8B"/>
    <w:rsid w:val="000457E3"/>
    <w:rsid w:val="00212963"/>
    <w:rsid w:val="002B11CE"/>
    <w:rsid w:val="00377B28"/>
    <w:rsid w:val="00497BF6"/>
    <w:rsid w:val="007A63BA"/>
    <w:rsid w:val="00844A60"/>
    <w:rsid w:val="008B421E"/>
    <w:rsid w:val="00901D8F"/>
    <w:rsid w:val="00936CD4"/>
    <w:rsid w:val="00A3016E"/>
    <w:rsid w:val="00A9487D"/>
    <w:rsid w:val="00B473F0"/>
    <w:rsid w:val="00B64019"/>
    <w:rsid w:val="00BF0811"/>
    <w:rsid w:val="00C61DB1"/>
    <w:rsid w:val="00D42673"/>
    <w:rsid w:val="00E158A7"/>
    <w:rsid w:val="00E50C35"/>
    <w:rsid w:val="00EA5BBF"/>
    <w:rsid w:val="00EE5342"/>
    <w:rsid w:val="02753CF0"/>
    <w:rsid w:val="058526EF"/>
    <w:rsid w:val="06755D8B"/>
    <w:rsid w:val="07236F74"/>
    <w:rsid w:val="08A4099C"/>
    <w:rsid w:val="09486FC4"/>
    <w:rsid w:val="097D4569"/>
    <w:rsid w:val="0AFE264B"/>
    <w:rsid w:val="148D41A7"/>
    <w:rsid w:val="185F178D"/>
    <w:rsid w:val="1C90585B"/>
    <w:rsid w:val="1D184BB6"/>
    <w:rsid w:val="1DF53D04"/>
    <w:rsid w:val="25B91E93"/>
    <w:rsid w:val="2B8331F8"/>
    <w:rsid w:val="32937D2A"/>
    <w:rsid w:val="3EF84A5C"/>
    <w:rsid w:val="40BC4659"/>
    <w:rsid w:val="410B1625"/>
    <w:rsid w:val="419479E4"/>
    <w:rsid w:val="42AB18E6"/>
    <w:rsid w:val="46C37E91"/>
    <w:rsid w:val="4B5E596E"/>
    <w:rsid w:val="551070BA"/>
    <w:rsid w:val="5B0E7A90"/>
    <w:rsid w:val="5CD36C1A"/>
    <w:rsid w:val="5EB950B4"/>
    <w:rsid w:val="636169BE"/>
    <w:rsid w:val="659B23A4"/>
    <w:rsid w:val="66C95F0E"/>
    <w:rsid w:val="6CBA1892"/>
    <w:rsid w:val="7000004D"/>
    <w:rsid w:val="723B5AB1"/>
    <w:rsid w:val="75BE5C78"/>
    <w:rsid w:val="77CC5D2C"/>
    <w:rsid w:val="7B83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style>
  <w:style w:type="character" w:styleId="a8">
    <w:name w:val="page number"/>
    <w:basedOn w:val="a0"/>
    <w:qFormat/>
  </w:style>
  <w:style w:type="character" w:styleId="a9">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 w:type="character" w:customStyle="1" w:styleId="Char0">
    <w:name w:val="页眉 Char"/>
    <w:basedOn w:val="a0"/>
    <w:link w:val="a6"/>
    <w:uiPriority w:val="99"/>
    <w:qFormat/>
    <w:rsid w:val="00A3016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style>
  <w:style w:type="character" w:styleId="a8">
    <w:name w:val="page number"/>
    <w:basedOn w:val="a0"/>
    <w:qFormat/>
  </w:style>
  <w:style w:type="character" w:styleId="a9">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 w:type="character" w:customStyle="1" w:styleId="Char0">
    <w:name w:val="页眉 Char"/>
    <w:basedOn w:val="a0"/>
    <w:link w:val="a6"/>
    <w:uiPriority w:val="99"/>
    <w:qFormat/>
    <w:rsid w:val="00A3016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xb21cn</cp:lastModifiedBy>
  <cp:revision>10</cp:revision>
  <cp:lastPrinted>2016-08-31T04:52:00Z</cp:lastPrinted>
  <dcterms:created xsi:type="dcterms:W3CDTF">2016-08-29T23:59:00Z</dcterms:created>
  <dcterms:modified xsi:type="dcterms:W3CDTF">2019-03-01T00:39:00Z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2052-11.1.0.8404</vt:lpwstr>
  </property>
</Properties>
</file>