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AAB" w:rsidRDefault="00FF6199">
      <w:pPr>
        <w:jc w:val="right"/>
        <w:rPr>
          <w:b/>
          <w:sz w:val="44"/>
        </w:rPr>
      </w:pPr>
      <w:r>
        <w:rPr>
          <w:rFonts w:ascii="Times New Roman" w:hAnsi="Times New Roman" w:hint="eastAsia"/>
          <w:b/>
          <w:sz w:val="28"/>
        </w:rPr>
        <w:t>编号：</w:t>
      </w:r>
      <w:r>
        <w:rPr>
          <w:rFonts w:ascii="Times New Roman" w:hAnsi="Times New Roman" w:hint="eastAsia"/>
          <w:b/>
          <w:sz w:val="28"/>
        </w:rPr>
        <w:t>ZB-2019-09</w:t>
      </w:r>
    </w:p>
    <w:p w:rsidR="00206AAB" w:rsidRDefault="00FF6199">
      <w:pPr>
        <w:jc w:val="center"/>
        <w:rPr>
          <w:rFonts w:ascii="Times New Roman" w:hAnsi="Times New Roman"/>
          <w:b/>
          <w:sz w:val="44"/>
        </w:rPr>
      </w:pPr>
      <w:r>
        <w:rPr>
          <w:b/>
          <w:noProof/>
          <w:sz w:val="36"/>
          <w:szCs w:val="36"/>
        </w:rPr>
        <w:drawing>
          <wp:inline distT="0" distB="0" distL="0" distR="0">
            <wp:extent cx="5762625" cy="933450"/>
            <wp:effectExtent l="0" t="0" r="0" b="0"/>
            <wp:docPr id="1" name="图片 1" descr="未标题-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未标题-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933450"/>
                    </a:xfrm>
                    <a:prstGeom prst="rect">
                      <a:avLst/>
                    </a:prstGeom>
                    <a:noFill/>
                    <a:ln>
                      <a:noFill/>
                    </a:ln>
                  </pic:spPr>
                </pic:pic>
              </a:graphicData>
            </a:graphic>
          </wp:inline>
        </w:drawing>
      </w:r>
    </w:p>
    <w:p w:rsidR="00C55336" w:rsidRDefault="00C55336">
      <w:pPr>
        <w:jc w:val="center"/>
        <w:rPr>
          <w:rFonts w:ascii="Times New Roman" w:hAnsi="Times New Roman"/>
          <w:b/>
          <w:sz w:val="36"/>
          <w:u w:val="single"/>
        </w:rPr>
      </w:pPr>
    </w:p>
    <w:p w:rsidR="00206AAB" w:rsidRDefault="00FF6199">
      <w:pPr>
        <w:jc w:val="center"/>
        <w:rPr>
          <w:b/>
          <w:sz w:val="36"/>
          <w:u w:val="single"/>
        </w:rPr>
      </w:pPr>
      <w:r>
        <w:rPr>
          <w:rFonts w:ascii="Times New Roman" w:hAnsi="Times New Roman" w:hint="eastAsia"/>
          <w:b/>
          <w:sz w:val="36"/>
          <w:u w:val="single"/>
        </w:rPr>
        <w:t>图书馆家具采购项目</w:t>
      </w:r>
    </w:p>
    <w:p w:rsidR="00206AAB" w:rsidRDefault="00206AAB">
      <w:pPr>
        <w:rPr>
          <w:rFonts w:ascii="Times New Roman" w:hAnsi="Times New Roman"/>
          <w:b/>
          <w:sz w:val="44"/>
        </w:rPr>
      </w:pPr>
    </w:p>
    <w:p w:rsidR="00206AAB" w:rsidRDefault="00FF6199">
      <w:pPr>
        <w:jc w:val="center"/>
        <w:rPr>
          <w:rFonts w:ascii="STXingkai" w:eastAsia="STXingkai" w:hAnsi="Times New Roman"/>
          <w:color w:val="240670"/>
          <w:sz w:val="84"/>
        </w:rPr>
      </w:pPr>
      <w:r>
        <w:rPr>
          <w:rFonts w:ascii="STXingkai" w:eastAsia="STXingkai" w:hAnsi="Times New Roman" w:hint="eastAsia"/>
          <w:color w:val="240670"/>
          <w:sz w:val="84"/>
        </w:rPr>
        <w:t>招</w:t>
      </w:r>
    </w:p>
    <w:p w:rsidR="00206AAB" w:rsidRDefault="00FF6199">
      <w:pPr>
        <w:jc w:val="center"/>
        <w:rPr>
          <w:rFonts w:ascii="STXingkai" w:eastAsia="STXingkai" w:hAnsi="Times New Roman"/>
          <w:color w:val="240670"/>
          <w:sz w:val="84"/>
        </w:rPr>
      </w:pPr>
      <w:r>
        <w:rPr>
          <w:rFonts w:ascii="STXingkai" w:eastAsia="STXingkai" w:hAnsi="Times New Roman" w:hint="eastAsia"/>
          <w:color w:val="240670"/>
          <w:sz w:val="84"/>
        </w:rPr>
        <w:t>标</w:t>
      </w:r>
    </w:p>
    <w:p w:rsidR="00206AAB" w:rsidRDefault="00FF6199">
      <w:pPr>
        <w:jc w:val="center"/>
        <w:rPr>
          <w:rFonts w:ascii="STXingkai" w:eastAsia="STXingkai" w:hAnsi="Times New Roman"/>
          <w:color w:val="240670"/>
          <w:sz w:val="84"/>
        </w:rPr>
      </w:pPr>
      <w:r>
        <w:rPr>
          <w:rFonts w:ascii="STXingkai" w:eastAsia="STXingkai" w:hAnsi="Times New Roman" w:hint="eastAsia"/>
          <w:color w:val="240670"/>
          <w:sz w:val="84"/>
        </w:rPr>
        <w:t>文</w:t>
      </w:r>
    </w:p>
    <w:p w:rsidR="00206AAB" w:rsidRDefault="00FF6199">
      <w:pPr>
        <w:jc w:val="center"/>
        <w:rPr>
          <w:rFonts w:ascii="Times New Roman" w:hAnsi="Times New Roman"/>
          <w:sz w:val="72"/>
        </w:rPr>
      </w:pPr>
      <w:r>
        <w:rPr>
          <w:rFonts w:ascii="STXingkai" w:eastAsia="STXingkai" w:hAnsi="Times New Roman" w:hint="eastAsia"/>
          <w:color w:val="240670"/>
          <w:sz w:val="84"/>
        </w:rPr>
        <w:t>件</w:t>
      </w:r>
    </w:p>
    <w:p w:rsidR="00206AAB" w:rsidRDefault="00206AAB">
      <w:pPr>
        <w:rPr>
          <w:rFonts w:ascii="Times New Roman" w:hAnsi="Times New Roman"/>
          <w:sz w:val="32"/>
        </w:rPr>
      </w:pPr>
    </w:p>
    <w:p w:rsidR="00206AAB" w:rsidRDefault="00FF6199">
      <w:pPr>
        <w:spacing w:before="156" w:after="156" w:line="360" w:lineRule="auto"/>
        <w:ind w:firstLine="641"/>
        <w:rPr>
          <w:b/>
          <w:sz w:val="28"/>
        </w:rPr>
      </w:pPr>
      <w:r>
        <w:rPr>
          <w:rFonts w:hint="eastAsia"/>
          <w:b/>
          <w:sz w:val="32"/>
        </w:rPr>
        <w:t>项目名称：</w:t>
      </w:r>
      <w:r>
        <w:rPr>
          <w:rFonts w:hint="eastAsia"/>
          <w:b/>
          <w:sz w:val="28"/>
          <w:u w:val="single"/>
        </w:rPr>
        <w:t>西安理工大学高科学院图书馆家具采购项目</w:t>
      </w:r>
    </w:p>
    <w:p w:rsidR="00206AAB" w:rsidRDefault="00FF6199">
      <w:pPr>
        <w:widowControl/>
        <w:shd w:val="clear" w:color="000000" w:fill="FFFFFF"/>
        <w:spacing w:line="360" w:lineRule="auto"/>
        <w:ind w:right="105" w:firstLine="641"/>
        <w:jc w:val="left"/>
        <w:rPr>
          <w:b/>
          <w:sz w:val="32"/>
        </w:rPr>
      </w:pPr>
      <w:r>
        <w:rPr>
          <w:rFonts w:hint="eastAsia"/>
          <w:b/>
          <w:sz w:val="32"/>
        </w:rPr>
        <w:t>招</w:t>
      </w:r>
      <w:r w:rsidR="00155CB6">
        <w:rPr>
          <w:rFonts w:hint="eastAsia"/>
          <w:b/>
          <w:sz w:val="32"/>
        </w:rPr>
        <w:t xml:space="preserve"> </w:t>
      </w:r>
      <w:r>
        <w:rPr>
          <w:rFonts w:hint="eastAsia"/>
          <w:b/>
          <w:sz w:val="32"/>
        </w:rPr>
        <w:t>标</w:t>
      </w:r>
      <w:r w:rsidR="00155CB6">
        <w:rPr>
          <w:rFonts w:hint="eastAsia"/>
          <w:b/>
          <w:sz w:val="32"/>
        </w:rPr>
        <w:t xml:space="preserve"> </w:t>
      </w:r>
      <w:r>
        <w:rPr>
          <w:rFonts w:hint="eastAsia"/>
          <w:b/>
          <w:sz w:val="32"/>
        </w:rPr>
        <w:t>人：</w:t>
      </w:r>
      <w:r>
        <w:rPr>
          <w:rFonts w:hint="eastAsia"/>
          <w:b/>
          <w:sz w:val="32"/>
          <w:u w:val="single"/>
        </w:rPr>
        <w:t>西安理工大学高科学院</w:t>
      </w:r>
    </w:p>
    <w:p w:rsidR="00206AAB" w:rsidRDefault="00FF6199">
      <w:pPr>
        <w:widowControl/>
        <w:shd w:val="clear" w:color="000000" w:fill="FFFFFF"/>
        <w:spacing w:before="156" w:after="156" w:line="360" w:lineRule="auto"/>
        <w:ind w:right="75" w:firstLine="641"/>
        <w:rPr>
          <w:b/>
          <w:sz w:val="32"/>
          <w:u w:val="single"/>
        </w:rPr>
      </w:pPr>
      <w:r>
        <w:rPr>
          <w:rFonts w:hint="eastAsia"/>
          <w:b/>
          <w:sz w:val="32"/>
        </w:rPr>
        <w:t>招标时间：</w:t>
      </w:r>
      <w:r w:rsidR="00367E4E">
        <w:rPr>
          <w:rFonts w:hint="eastAsia"/>
          <w:b/>
          <w:sz w:val="32"/>
          <w:u w:val="single"/>
        </w:rPr>
        <w:t xml:space="preserve"> </w:t>
      </w:r>
      <w:r>
        <w:rPr>
          <w:rFonts w:hint="eastAsia"/>
          <w:b/>
          <w:sz w:val="32"/>
          <w:u w:val="single"/>
        </w:rPr>
        <w:t xml:space="preserve"> 2019</w:t>
      </w:r>
      <w:r>
        <w:rPr>
          <w:rFonts w:hint="eastAsia"/>
          <w:b/>
          <w:sz w:val="32"/>
          <w:u w:val="single"/>
        </w:rPr>
        <w:t>年</w:t>
      </w:r>
      <w:r w:rsidR="00367E4E">
        <w:rPr>
          <w:rFonts w:hint="eastAsia"/>
          <w:b/>
          <w:sz w:val="32"/>
          <w:u w:val="single"/>
        </w:rPr>
        <w:t>05</w:t>
      </w:r>
      <w:r>
        <w:rPr>
          <w:rFonts w:hint="eastAsia"/>
          <w:b/>
          <w:sz w:val="32"/>
          <w:u w:val="single"/>
        </w:rPr>
        <w:t>月</w:t>
      </w:r>
      <w:r w:rsidR="00367E4E">
        <w:rPr>
          <w:rFonts w:hint="eastAsia"/>
          <w:b/>
          <w:sz w:val="32"/>
          <w:u w:val="single"/>
        </w:rPr>
        <w:t>27</w:t>
      </w:r>
      <w:r>
        <w:rPr>
          <w:rFonts w:hint="eastAsia"/>
          <w:b/>
          <w:sz w:val="32"/>
          <w:u w:val="single"/>
        </w:rPr>
        <w:t>日</w:t>
      </w:r>
    </w:p>
    <w:p w:rsidR="00206AAB" w:rsidRDefault="00206AAB">
      <w:pPr>
        <w:widowControl/>
        <w:shd w:val="clear" w:color="000000" w:fill="FFFFFF"/>
        <w:spacing w:before="156" w:after="156" w:line="360" w:lineRule="auto"/>
        <w:ind w:right="75" w:firstLine="641"/>
        <w:rPr>
          <w:b/>
          <w:sz w:val="32"/>
          <w:u w:val="single"/>
        </w:rPr>
      </w:pPr>
    </w:p>
    <w:p w:rsidR="00206AAB" w:rsidRDefault="00206AAB">
      <w:pPr>
        <w:snapToGrid w:val="0"/>
        <w:spacing w:line="360" w:lineRule="auto"/>
        <w:rPr>
          <w:b/>
          <w:sz w:val="32"/>
        </w:rPr>
      </w:pPr>
    </w:p>
    <w:p w:rsidR="00206AAB" w:rsidRDefault="00FF6199">
      <w:pPr>
        <w:snapToGrid w:val="0"/>
        <w:spacing w:line="360" w:lineRule="auto"/>
        <w:jc w:val="center"/>
        <w:rPr>
          <w:b/>
          <w:sz w:val="32"/>
        </w:rPr>
      </w:pPr>
      <w:r>
        <w:rPr>
          <w:rFonts w:hint="eastAsia"/>
          <w:b/>
          <w:sz w:val="32"/>
        </w:rPr>
        <w:lastRenderedPageBreak/>
        <w:t>第一部分投标须知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2"/>
        <w:gridCol w:w="6854"/>
      </w:tblGrid>
      <w:tr w:rsidR="00206AAB">
        <w:trPr>
          <w:trHeight w:val="637"/>
          <w:jc w:val="center"/>
        </w:trPr>
        <w:tc>
          <w:tcPr>
            <w:tcW w:w="1942" w:type="dxa"/>
            <w:vAlign w:val="center"/>
          </w:tcPr>
          <w:p w:rsidR="00206AAB" w:rsidRDefault="00FF6199">
            <w:pPr>
              <w:jc w:val="center"/>
              <w:rPr>
                <w:kern w:val="2"/>
                <w:sz w:val="28"/>
                <w:szCs w:val="22"/>
              </w:rPr>
            </w:pPr>
            <w:r>
              <w:rPr>
                <w:rFonts w:hint="eastAsia"/>
                <w:kern w:val="2"/>
                <w:sz w:val="28"/>
                <w:szCs w:val="22"/>
              </w:rPr>
              <w:t>项目名称</w:t>
            </w:r>
          </w:p>
        </w:tc>
        <w:tc>
          <w:tcPr>
            <w:tcW w:w="6854" w:type="dxa"/>
            <w:vAlign w:val="center"/>
          </w:tcPr>
          <w:p w:rsidR="00206AAB" w:rsidRDefault="00FF6199">
            <w:pPr>
              <w:rPr>
                <w:kern w:val="2"/>
                <w:sz w:val="28"/>
                <w:szCs w:val="22"/>
              </w:rPr>
            </w:pPr>
            <w:r>
              <w:rPr>
                <w:rFonts w:hint="eastAsia"/>
                <w:kern w:val="2"/>
                <w:sz w:val="28"/>
                <w:szCs w:val="22"/>
              </w:rPr>
              <w:t>西安理工大学高科学院图书馆家具采购项目</w:t>
            </w:r>
          </w:p>
        </w:tc>
      </w:tr>
      <w:tr w:rsidR="00206AAB">
        <w:trPr>
          <w:jc w:val="center"/>
        </w:trPr>
        <w:tc>
          <w:tcPr>
            <w:tcW w:w="1942" w:type="dxa"/>
            <w:vAlign w:val="center"/>
          </w:tcPr>
          <w:p w:rsidR="00206AAB" w:rsidRDefault="00FF6199">
            <w:pPr>
              <w:jc w:val="center"/>
              <w:rPr>
                <w:kern w:val="2"/>
                <w:sz w:val="28"/>
                <w:szCs w:val="22"/>
              </w:rPr>
            </w:pPr>
            <w:r>
              <w:rPr>
                <w:rFonts w:hint="eastAsia"/>
                <w:kern w:val="2"/>
                <w:sz w:val="28"/>
                <w:szCs w:val="22"/>
              </w:rPr>
              <w:t>交货地点</w:t>
            </w:r>
          </w:p>
        </w:tc>
        <w:tc>
          <w:tcPr>
            <w:tcW w:w="6854" w:type="dxa"/>
            <w:vAlign w:val="center"/>
          </w:tcPr>
          <w:p w:rsidR="00206AAB" w:rsidRDefault="00FF6199">
            <w:pPr>
              <w:widowControl/>
              <w:shd w:val="clear" w:color="000000" w:fill="FFFFFF"/>
              <w:ind w:right="105"/>
              <w:jc w:val="left"/>
              <w:rPr>
                <w:kern w:val="2"/>
                <w:sz w:val="28"/>
                <w:szCs w:val="22"/>
              </w:rPr>
            </w:pPr>
            <w:r>
              <w:rPr>
                <w:rFonts w:hint="eastAsia"/>
                <w:kern w:val="2"/>
                <w:sz w:val="28"/>
                <w:szCs w:val="22"/>
              </w:rPr>
              <w:t>西安理工大学高科学院指定交货地点</w:t>
            </w:r>
          </w:p>
        </w:tc>
      </w:tr>
      <w:tr w:rsidR="00206AAB">
        <w:trPr>
          <w:jc w:val="center"/>
        </w:trPr>
        <w:tc>
          <w:tcPr>
            <w:tcW w:w="1942" w:type="dxa"/>
            <w:vAlign w:val="center"/>
          </w:tcPr>
          <w:p w:rsidR="00206AAB" w:rsidRDefault="00FF6199">
            <w:pPr>
              <w:jc w:val="center"/>
              <w:rPr>
                <w:kern w:val="2"/>
                <w:sz w:val="28"/>
                <w:szCs w:val="22"/>
              </w:rPr>
            </w:pPr>
            <w:r>
              <w:rPr>
                <w:rFonts w:hint="eastAsia"/>
                <w:kern w:val="2"/>
                <w:sz w:val="28"/>
                <w:szCs w:val="22"/>
              </w:rPr>
              <w:t>招标方式</w:t>
            </w:r>
          </w:p>
        </w:tc>
        <w:tc>
          <w:tcPr>
            <w:tcW w:w="6854" w:type="dxa"/>
            <w:vAlign w:val="center"/>
          </w:tcPr>
          <w:p w:rsidR="00206AAB" w:rsidRDefault="00FF6199">
            <w:pPr>
              <w:tabs>
                <w:tab w:val="left" w:pos="420"/>
                <w:tab w:val="center" w:pos="4153"/>
                <w:tab w:val="right" w:pos="8306"/>
              </w:tabs>
              <w:rPr>
                <w:kern w:val="2"/>
                <w:sz w:val="28"/>
                <w:szCs w:val="22"/>
              </w:rPr>
            </w:pPr>
            <w:r>
              <w:rPr>
                <w:rFonts w:hint="eastAsia"/>
                <w:kern w:val="2"/>
                <w:sz w:val="28"/>
                <w:szCs w:val="22"/>
              </w:rPr>
              <w:t>公开招标</w:t>
            </w:r>
          </w:p>
        </w:tc>
      </w:tr>
      <w:tr w:rsidR="00206AAB">
        <w:trPr>
          <w:jc w:val="center"/>
        </w:trPr>
        <w:tc>
          <w:tcPr>
            <w:tcW w:w="1942" w:type="dxa"/>
            <w:vAlign w:val="center"/>
          </w:tcPr>
          <w:p w:rsidR="00206AAB" w:rsidRDefault="00FF6199">
            <w:pPr>
              <w:jc w:val="center"/>
              <w:rPr>
                <w:kern w:val="2"/>
                <w:sz w:val="28"/>
                <w:szCs w:val="22"/>
              </w:rPr>
            </w:pPr>
            <w:r>
              <w:rPr>
                <w:rFonts w:hint="eastAsia"/>
                <w:kern w:val="2"/>
                <w:sz w:val="28"/>
                <w:szCs w:val="22"/>
              </w:rPr>
              <w:t>采购内容</w:t>
            </w:r>
          </w:p>
        </w:tc>
        <w:tc>
          <w:tcPr>
            <w:tcW w:w="6854" w:type="dxa"/>
            <w:vAlign w:val="center"/>
          </w:tcPr>
          <w:p w:rsidR="00206AAB" w:rsidRDefault="00FF6199">
            <w:pPr>
              <w:rPr>
                <w:kern w:val="2"/>
                <w:sz w:val="28"/>
                <w:szCs w:val="22"/>
              </w:rPr>
            </w:pPr>
            <w:r>
              <w:rPr>
                <w:rFonts w:hint="eastAsia"/>
                <w:kern w:val="2"/>
                <w:sz w:val="28"/>
                <w:szCs w:val="22"/>
              </w:rPr>
              <w:t>图书馆内设家具等</w:t>
            </w:r>
          </w:p>
        </w:tc>
      </w:tr>
      <w:tr w:rsidR="00206AAB">
        <w:trPr>
          <w:jc w:val="center"/>
        </w:trPr>
        <w:tc>
          <w:tcPr>
            <w:tcW w:w="1942" w:type="dxa"/>
            <w:vAlign w:val="center"/>
          </w:tcPr>
          <w:p w:rsidR="00206AAB" w:rsidRDefault="00FF6199">
            <w:pPr>
              <w:jc w:val="center"/>
              <w:rPr>
                <w:kern w:val="2"/>
                <w:sz w:val="28"/>
              </w:rPr>
            </w:pPr>
            <w:r>
              <w:rPr>
                <w:rFonts w:hint="eastAsia"/>
                <w:kern w:val="2"/>
                <w:sz w:val="28"/>
              </w:rPr>
              <w:t>质量标准</w:t>
            </w:r>
          </w:p>
        </w:tc>
        <w:tc>
          <w:tcPr>
            <w:tcW w:w="6854" w:type="dxa"/>
            <w:vAlign w:val="center"/>
          </w:tcPr>
          <w:p w:rsidR="00206AAB" w:rsidRDefault="00FF6199">
            <w:pPr>
              <w:jc w:val="left"/>
              <w:rPr>
                <w:kern w:val="2"/>
                <w:sz w:val="28"/>
              </w:rPr>
            </w:pPr>
            <w:r>
              <w:rPr>
                <w:rFonts w:hint="eastAsia"/>
                <w:kern w:val="2"/>
                <w:sz w:val="28"/>
              </w:rPr>
              <w:t>所供产品必须是优质产品，全新现货，符合国家质量标准，并提供专业质量检测中心的质量检测报告。</w:t>
            </w:r>
          </w:p>
        </w:tc>
      </w:tr>
      <w:tr w:rsidR="00206AAB">
        <w:trPr>
          <w:jc w:val="center"/>
        </w:trPr>
        <w:tc>
          <w:tcPr>
            <w:tcW w:w="1942" w:type="dxa"/>
            <w:vAlign w:val="center"/>
          </w:tcPr>
          <w:p w:rsidR="00206AAB" w:rsidRDefault="00FF6199">
            <w:pPr>
              <w:jc w:val="center"/>
              <w:rPr>
                <w:kern w:val="2"/>
                <w:sz w:val="21"/>
                <w:szCs w:val="22"/>
              </w:rPr>
            </w:pPr>
            <w:r>
              <w:rPr>
                <w:rFonts w:hint="eastAsia"/>
                <w:kern w:val="2"/>
                <w:sz w:val="28"/>
                <w:szCs w:val="22"/>
              </w:rPr>
              <w:t>报价方式</w:t>
            </w:r>
          </w:p>
        </w:tc>
        <w:tc>
          <w:tcPr>
            <w:tcW w:w="6854" w:type="dxa"/>
            <w:vAlign w:val="center"/>
          </w:tcPr>
          <w:p w:rsidR="00206AAB" w:rsidRDefault="00FF6199">
            <w:pPr>
              <w:jc w:val="left"/>
              <w:rPr>
                <w:kern w:val="2"/>
                <w:sz w:val="28"/>
              </w:rPr>
            </w:pPr>
            <w:r>
              <w:rPr>
                <w:rFonts w:hint="eastAsia"/>
                <w:kern w:val="2"/>
                <w:sz w:val="28"/>
              </w:rPr>
              <w:t>投标报价包括本项目的产品价、运输费、装卸费、安装调试费、税费、培训费等一切费用。</w:t>
            </w:r>
          </w:p>
        </w:tc>
      </w:tr>
      <w:tr w:rsidR="00206AAB">
        <w:trPr>
          <w:jc w:val="center"/>
        </w:trPr>
        <w:tc>
          <w:tcPr>
            <w:tcW w:w="1942" w:type="dxa"/>
            <w:vAlign w:val="center"/>
          </w:tcPr>
          <w:p w:rsidR="00206AAB" w:rsidRDefault="00FF6199">
            <w:pPr>
              <w:jc w:val="center"/>
              <w:rPr>
                <w:color w:val="000000"/>
                <w:kern w:val="2"/>
                <w:sz w:val="28"/>
                <w:szCs w:val="22"/>
              </w:rPr>
            </w:pPr>
            <w:r>
              <w:rPr>
                <w:rFonts w:hint="eastAsia"/>
                <w:color w:val="000000"/>
                <w:kern w:val="2"/>
                <w:sz w:val="28"/>
                <w:szCs w:val="22"/>
              </w:rPr>
              <w:t>交货期</w:t>
            </w:r>
          </w:p>
        </w:tc>
        <w:tc>
          <w:tcPr>
            <w:tcW w:w="6854" w:type="dxa"/>
            <w:vAlign w:val="center"/>
          </w:tcPr>
          <w:p w:rsidR="00206AAB" w:rsidRDefault="00FF6199">
            <w:pPr>
              <w:jc w:val="left"/>
              <w:rPr>
                <w:color w:val="000000"/>
                <w:kern w:val="2"/>
                <w:sz w:val="28"/>
                <w:szCs w:val="22"/>
              </w:rPr>
            </w:pPr>
            <w:r>
              <w:rPr>
                <w:rFonts w:hint="eastAsia"/>
                <w:color w:val="000000"/>
                <w:kern w:val="2"/>
                <w:sz w:val="28"/>
                <w:szCs w:val="22"/>
              </w:rPr>
              <w:t>收到甲方</w:t>
            </w:r>
            <w:r w:rsidR="00913B73">
              <w:rPr>
                <w:rFonts w:hint="eastAsia"/>
                <w:color w:val="000000"/>
                <w:kern w:val="2"/>
                <w:sz w:val="28"/>
                <w:szCs w:val="22"/>
              </w:rPr>
              <w:t>进场通知</w:t>
            </w:r>
            <w:r>
              <w:rPr>
                <w:rFonts w:hint="eastAsia"/>
                <w:color w:val="000000"/>
                <w:kern w:val="2"/>
                <w:sz w:val="28"/>
                <w:szCs w:val="22"/>
              </w:rPr>
              <w:t>后</w:t>
            </w:r>
            <w:r>
              <w:rPr>
                <w:rFonts w:hint="eastAsia"/>
                <w:color w:val="000000"/>
                <w:kern w:val="2"/>
                <w:sz w:val="28"/>
                <w:szCs w:val="22"/>
              </w:rPr>
              <w:t>45</w:t>
            </w:r>
            <w:r>
              <w:rPr>
                <w:rFonts w:hint="eastAsia"/>
                <w:color w:val="000000"/>
                <w:kern w:val="2"/>
                <w:sz w:val="28"/>
                <w:szCs w:val="22"/>
              </w:rPr>
              <w:t>天内安装完毕。</w:t>
            </w:r>
          </w:p>
        </w:tc>
      </w:tr>
      <w:tr w:rsidR="00206AAB">
        <w:trPr>
          <w:jc w:val="center"/>
        </w:trPr>
        <w:tc>
          <w:tcPr>
            <w:tcW w:w="1942" w:type="dxa"/>
            <w:vAlign w:val="center"/>
          </w:tcPr>
          <w:p w:rsidR="00206AAB" w:rsidRDefault="00FF6199">
            <w:pPr>
              <w:jc w:val="center"/>
              <w:rPr>
                <w:color w:val="000000"/>
                <w:kern w:val="2"/>
                <w:sz w:val="28"/>
                <w:szCs w:val="22"/>
              </w:rPr>
            </w:pPr>
            <w:r>
              <w:rPr>
                <w:rFonts w:hint="eastAsia"/>
                <w:color w:val="000000"/>
                <w:kern w:val="2"/>
                <w:sz w:val="28"/>
                <w:szCs w:val="22"/>
              </w:rPr>
              <w:t>质保期</w:t>
            </w:r>
          </w:p>
        </w:tc>
        <w:tc>
          <w:tcPr>
            <w:tcW w:w="6854" w:type="dxa"/>
            <w:vAlign w:val="center"/>
          </w:tcPr>
          <w:p w:rsidR="00206AAB" w:rsidRDefault="00FF6199">
            <w:pPr>
              <w:jc w:val="left"/>
              <w:rPr>
                <w:color w:val="000000"/>
                <w:kern w:val="2"/>
                <w:sz w:val="28"/>
                <w:szCs w:val="22"/>
              </w:rPr>
            </w:pPr>
            <w:r>
              <w:rPr>
                <w:rFonts w:hint="eastAsia"/>
                <w:color w:val="000000"/>
                <w:kern w:val="2"/>
                <w:sz w:val="28"/>
                <w:szCs w:val="22"/>
              </w:rPr>
              <w:t>三年</w:t>
            </w:r>
          </w:p>
        </w:tc>
      </w:tr>
      <w:tr w:rsidR="00206AAB">
        <w:trPr>
          <w:jc w:val="center"/>
        </w:trPr>
        <w:tc>
          <w:tcPr>
            <w:tcW w:w="1942" w:type="dxa"/>
            <w:vAlign w:val="center"/>
          </w:tcPr>
          <w:p w:rsidR="00206AAB" w:rsidRDefault="00FF6199">
            <w:pPr>
              <w:jc w:val="center"/>
              <w:rPr>
                <w:color w:val="000000"/>
                <w:kern w:val="2"/>
                <w:sz w:val="28"/>
                <w:szCs w:val="22"/>
              </w:rPr>
            </w:pPr>
            <w:r>
              <w:rPr>
                <w:rFonts w:hint="eastAsia"/>
                <w:color w:val="000000"/>
                <w:kern w:val="2"/>
                <w:sz w:val="28"/>
                <w:szCs w:val="22"/>
              </w:rPr>
              <w:t>投标有效期</w:t>
            </w:r>
          </w:p>
        </w:tc>
        <w:tc>
          <w:tcPr>
            <w:tcW w:w="6854" w:type="dxa"/>
            <w:vAlign w:val="center"/>
          </w:tcPr>
          <w:p w:rsidR="00206AAB" w:rsidRDefault="00FF6199">
            <w:pPr>
              <w:rPr>
                <w:color w:val="000000"/>
                <w:kern w:val="2"/>
                <w:sz w:val="28"/>
                <w:szCs w:val="22"/>
              </w:rPr>
            </w:pPr>
            <w:r>
              <w:rPr>
                <w:rFonts w:hint="eastAsia"/>
                <w:color w:val="000000"/>
                <w:kern w:val="2"/>
                <w:sz w:val="28"/>
                <w:szCs w:val="22"/>
              </w:rPr>
              <w:t>从投标截止之日起：</w:t>
            </w:r>
            <w:r>
              <w:rPr>
                <w:color w:val="000000"/>
                <w:kern w:val="2"/>
                <w:sz w:val="28"/>
                <w:szCs w:val="22"/>
              </w:rPr>
              <w:t>90</w:t>
            </w:r>
            <w:r>
              <w:rPr>
                <w:color w:val="000000"/>
                <w:kern w:val="2"/>
                <w:sz w:val="28"/>
                <w:szCs w:val="22"/>
              </w:rPr>
              <w:t>日历天</w:t>
            </w:r>
          </w:p>
        </w:tc>
      </w:tr>
      <w:tr w:rsidR="00206AAB">
        <w:trPr>
          <w:jc w:val="center"/>
        </w:trPr>
        <w:tc>
          <w:tcPr>
            <w:tcW w:w="1942" w:type="dxa"/>
            <w:vAlign w:val="center"/>
          </w:tcPr>
          <w:p w:rsidR="00206AAB" w:rsidRDefault="00FF6199">
            <w:pPr>
              <w:jc w:val="center"/>
              <w:rPr>
                <w:color w:val="000000"/>
                <w:kern w:val="2"/>
                <w:sz w:val="28"/>
                <w:szCs w:val="22"/>
              </w:rPr>
            </w:pPr>
            <w:r>
              <w:rPr>
                <w:rFonts w:hint="eastAsia"/>
                <w:color w:val="000000"/>
                <w:kern w:val="2"/>
                <w:sz w:val="28"/>
                <w:szCs w:val="22"/>
              </w:rPr>
              <w:t>招标文件发放</w:t>
            </w:r>
          </w:p>
          <w:p w:rsidR="00206AAB" w:rsidRDefault="00FF6199">
            <w:pPr>
              <w:jc w:val="center"/>
              <w:rPr>
                <w:color w:val="000000"/>
                <w:kern w:val="2"/>
                <w:sz w:val="28"/>
                <w:szCs w:val="22"/>
              </w:rPr>
            </w:pPr>
            <w:r>
              <w:rPr>
                <w:rFonts w:hint="eastAsia"/>
                <w:color w:val="000000"/>
                <w:kern w:val="2"/>
                <w:sz w:val="28"/>
                <w:szCs w:val="22"/>
              </w:rPr>
              <w:t>时间、地点</w:t>
            </w:r>
          </w:p>
        </w:tc>
        <w:tc>
          <w:tcPr>
            <w:tcW w:w="6854" w:type="dxa"/>
            <w:vAlign w:val="center"/>
          </w:tcPr>
          <w:p w:rsidR="00206AAB" w:rsidRDefault="00FF6199">
            <w:pPr>
              <w:tabs>
                <w:tab w:val="left" w:pos="420"/>
                <w:tab w:val="center" w:pos="4153"/>
                <w:tab w:val="right" w:pos="8306"/>
              </w:tabs>
              <w:rPr>
                <w:color w:val="000000"/>
                <w:kern w:val="2"/>
                <w:sz w:val="28"/>
                <w:szCs w:val="22"/>
              </w:rPr>
            </w:pPr>
            <w:r>
              <w:rPr>
                <w:rFonts w:hint="eastAsia"/>
                <w:color w:val="000000"/>
                <w:kern w:val="2"/>
                <w:sz w:val="28"/>
                <w:szCs w:val="22"/>
              </w:rPr>
              <w:t>时间：</w:t>
            </w:r>
            <w:r>
              <w:rPr>
                <w:rFonts w:hint="eastAsia"/>
                <w:color w:val="000000"/>
                <w:kern w:val="2"/>
                <w:sz w:val="28"/>
                <w:szCs w:val="22"/>
                <w:u w:val="single"/>
              </w:rPr>
              <w:t>2019</w:t>
            </w:r>
            <w:r>
              <w:rPr>
                <w:rFonts w:hint="eastAsia"/>
                <w:color w:val="000000"/>
                <w:kern w:val="2"/>
                <w:sz w:val="28"/>
                <w:szCs w:val="22"/>
              </w:rPr>
              <w:t>年</w:t>
            </w:r>
            <w:r w:rsidR="00E65905">
              <w:rPr>
                <w:rFonts w:hint="eastAsia"/>
                <w:color w:val="000000"/>
                <w:kern w:val="2"/>
                <w:sz w:val="28"/>
                <w:szCs w:val="22"/>
              </w:rPr>
              <w:t>5</w:t>
            </w:r>
            <w:r>
              <w:rPr>
                <w:rFonts w:hint="eastAsia"/>
                <w:color w:val="000000"/>
                <w:kern w:val="2"/>
                <w:sz w:val="28"/>
                <w:szCs w:val="22"/>
              </w:rPr>
              <w:t>月</w:t>
            </w:r>
            <w:r w:rsidR="00E65905">
              <w:rPr>
                <w:rFonts w:hint="eastAsia"/>
                <w:color w:val="000000"/>
                <w:kern w:val="2"/>
                <w:sz w:val="28"/>
                <w:szCs w:val="22"/>
              </w:rPr>
              <w:t>28</w:t>
            </w:r>
            <w:r>
              <w:rPr>
                <w:rFonts w:hint="eastAsia"/>
                <w:color w:val="000000"/>
                <w:kern w:val="2"/>
                <w:sz w:val="28"/>
                <w:szCs w:val="22"/>
              </w:rPr>
              <w:t>日</w:t>
            </w:r>
            <w:r>
              <w:rPr>
                <w:rFonts w:hint="eastAsia"/>
                <w:color w:val="000000"/>
                <w:kern w:val="2"/>
                <w:sz w:val="28"/>
                <w:szCs w:val="22"/>
              </w:rPr>
              <w:t>16:00</w:t>
            </w:r>
            <w:r>
              <w:rPr>
                <w:rFonts w:hint="eastAsia"/>
                <w:color w:val="000000"/>
                <w:kern w:val="2"/>
                <w:sz w:val="28"/>
                <w:szCs w:val="22"/>
              </w:rPr>
              <w:t>前。</w:t>
            </w:r>
          </w:p>
          <w:p w:rsidR="00206AAB" w:rsidRDefault="00FF6199">
            <w:pPr>
              <w:tabs>
                <w:tab w:val="left" w:pos="420"/>
                <w:tab w:val="center" w:pos="4153"/>
                <w:tab w:val="right" w:pos="8306"/>
              </w:tabs>
              <w:rPr>
                <w:color w:val="000000"/>
                <w:kern w:val="2"/>
                <w:sz w:val="28"/>
                <w:szCs w:val="22"/>
              </w:rPr>
            </w:pPr>
            <w:r>
              <w:rPr>
                <w:rFonts w:hint="eastAsia"/>
                <w:color w:val="000000"/>
                <w:kern w:val="2"/>
                <w:sz w:val="28"/>
                <w:szCs w:val="22"/>
              </w:rPr>
              <w:t>地点：西安理工大学高科学院泾河校区工地办公室</w:t>
            </w:r>
          </w:p>
        </w:tc>
      </w:tr>
      <w:tr w:rsidR="00206AAB">
        <w:trPr>
          <w:jc w:val="center"/>
        </w:trPr>
        <w:tc>
          <w:tcPr>
            <w:tcW w:w="1942" w:type="dxa"/>
            <w:vAlign w:val="center"/>
          </w:tcPr>
          <w:p w:rsidR="00206AAB" w:rsidRDefault="00FF6199">
            <w:pPr>
              <w:jc w:val="center"/>
              <w:rPr>
                <w:color w:val="000000"/>
                <w:kern w:val="2"/>
                <w:sz w:val="28"/>
                <w:szCs w:val="22"/>
              </w:rPr>
            </w:pPr>
            <w:r>
              <w:rPr>
                <w:rFonts w:hint="eastAsia"/>
                <w:color w:val="000000"/>
                <w:kern w:val="2"/>
                <w:sz w:val="28"/>
                <w:szCs w:val="22"/>
              </w:rPr>
              <w:t>是否接受</w:t>
            </w:r>
          </w:p>
          <w:p w:rsidR="00206AAB" w:rsidRDefault="00FF6199">
            <w:pPr>
              <w:jc w:val="center"/>
              <w:rPr>
                <w:color w:val="000000"/>
                <w:kern w:val="2"/>
                <w:sz w:val="28"/>
                <w:szCs w:val="22"/>
              </w:rPr>
            </w:pPr>
            <w:r>
              <w:rPr>
                <w:rFonts w:hint="eastAsia"/>
                <w:color w:val="000000"/>
                <w:kern w:val="2"/>
                <w:sz w:val="28"/>
                <w:szCs w:val="22"/>
              </w:rPr>
              <w:t>联合体投标</w:t>
            </w:r>
          </w:p>
        </w:tc>
        <w:tc>
          <w:tcPr>
            <w:tcW w:w="6854" w:type="dxa"/>
            <w:vAlign w:val="center"/>
          </w:tcPr>
          <w:p w:rsidR="00206AAB" w:rsidRDefault="00FF6199">
            <w:pPr>
              <w:jc w:val="left"/>
              <w:rPr>
                <w:color w:val="000000"/>
                <w:kern w:val="2"/>
                <w:sz w:val="28"/>
                <w:szCs w:val="22"/>
              </w:rPr>
            </w:pPr>
            <w:r>
              <w:rPr>
                <w:rFonts w:hint="eastAsia"/>
                <w:color w:val="000000"/>
                <w:kern w:val="2"/>
                <w:sz w:val="28"/>
                <w:szCs w:val="22"/>
              </w:rPr>
              <w:t>不接受</w:t>
            </w:r>
          </w:p>
        </w:tc>
      </w:tr>
      <w:tr w:rsidR="00206AAB">
        <w:trPr>
          <w:jc w:val="center"/>
        </w:trPr>
        <w:tc>
          <w:tcPr>
            <w:tcW w:w="1942" w:type="dxa"/>
            <w:vAlign w:val="center"/>
          </w:tcPr>
          <w:p w:rsidR="00206AAB" w:rsidRDefault="00FF6199">
            <w:pPr>
              <w:jc w:val="center"/>
              <w:rPr>
                <w:color w:val="000000"/>
                <w:kern w:val="2"/>
                <w:sz w:val="28"/>
                <w:szCs w:val="22"/>
              </w:rPr>
            </w:pPr>
            <w:r>
              <w:rPr>
                <w:rFonts w:hint="eastAsia"/>
                <w:color w:val="000000"/>
                <w:kern w:val="2"/>
                <w:sz w:val="28"/>
                <w:szCs w:val="22"/>
              </w:rPr>
              <w:t>投标人不得</w:t>
            </w:r>
          </w:p>
          <w:p w:rsidR="00206AAB" w:rsidRDefault="00FF6199">
            <w:pPr>
              <w:jc w:val="center"/>
              <w:rPr>
                <w:color w:val="000000"/>
                <w:kern w:val="2"/>
                <w:sz w:val="28"/>
                <w:szCs w:val="22"/>
              </w:rPr>
            </w:pPr>
            <w:r>
              <w:rPr>
                <w:rFonts w:hint="eastAsia"/>
                <w:color w:val="000000"/>
                <w:kern w:val="2"/>
                <w:sz w:val="28"/>
                <w:szCs w:val="22"/>
              </w:rPr>
              <w:t>存在的情形</w:t>
            </w:r>
          </w:p>
        </w:tc>
        <w:tc>
          <w:tcPr>
            <w:tcW w:w="6854" w:type="dxa"/>
            <w:vAlign w:val="center"/>
          </w:tcPr>
          <w:p w:rsidR="00206AAB" w:rsidRDefault="00FF6199">
            <w:pPr>
              <w:jc w:val="left"/>
              <w:rPr>
                <w:color w:val="000000"/>
                <w:kern w:val="2"/>
                <w:sz w:val="28"/>
                <w:szCs w:val="22"/>
              </w:rPr>
            </w:pPr>
            <w:r>
              <w:rPr>
                <w:rFonts w:hint="eastAsia"/>
                <w:color w:val="000000"/>
                <w:kern w:val="2"/>
                <w:sz w:val="28"/>
                <w:szCs w:val="22"/>
              </w:rPr>
              <w:t>1.</w:t>
            </w:r>
            <w:r>
              <w:rPr>
                <w:rFonts w:hint="eastAsia"/>
                <w:color w:val="000000"/>
                <w:kern w:val="2"/>
                <w:sz w:val="28"/>
                <w:szCs w:val="22"/>
              </w:rPr>
              <w:t>出现下列情况之一者，按无效投标处理。</w:t>
            </w:r>
          </w:p>
          <w:p w:rsidR="00206AAB" w:rsidRDefault="00FF6199">
            <w:pPr>
              <w:jc w:val="left"/>
              <w:rPr>
                <w:color w:val="000000"/>
                <w:kern w:val="2"/>
                <w:sz w:val="28"/>
                <w:szCs w:val="22"/>
              </w:rPr>
            </w:pPr>
            <w:r>
              <w:rPr>
                <w:rFonts w:hint="eastAsia"/>
                <w:color w:val="000000"/>
                <w:kern w:val="2"/>
                <w:sz w:val="28"/>
                <w:szCs w:val="22"/>
              </w:rPr>
              <w:t>（</w:t>
            </w:r>
            <w:r>
              <w:rPr>
                <w:rFonts w:hint="eastAsia"/>
                <w:color w:val="000000"/>
                <w:kern w:val="2"/>
                <w:sz w:val="28"/>
                <w:szCs w:val="22"/>
              </w:rPr>
              <w:t>1</w:t>
            </w:r>
            <w:r>
              <w:rPr>
                <w:rFonts w:hint="eastAsia"/>
                <w:color w:val="000000"/>
                <w:kern w:val="2"/>
                <w:sz w:val="28"/>
                <w:szCs w:val="22"/>
              </w:rPr>
              <w:t>）投标人资格条件不符合国家有关规定和招标文件要求的，或者拒不按照要求对投标文件进行澄清、说明或补正的；</w:t>
            </w:r>
          </w:p>
          <w:p w:rsidR="00206AAB" w:rsidRDefault="00FF6199">
            <w:pPr>
              <w:jc w:val="left"/>
              <w:rPr>
                <w:color w:val="000000"/>
                <w:kern w:val="2"/>
                <w:sz w:val="28"/>
                <w:szCs w:val="22"/>
              </w:rPr>
            </w:pPr>
            <w:r>
              <w:rPr>
                <w:rFonts w:hint="eastAsia"/>
                <w:color w:val="000000"/>
                <w:kern w:val="2"/>
                <w:sz w:val="28"/>
                <w:szCs w:val="22"/>
              </w:rPr>
              <w:t>（</w:t>
            </w:r>
            <w:r>
              <w:rPr>
                <w:rFonts w:hint="eastAsia"/>
                <w:color w:val="000000"/>
                <w:kern w:val="2"/>
                <w:sz w:val="28"/>
                <w:szCs w:val="22"/>
              </w:rPr>
              <w:t>2</w:t>
            </w:r>
            <w:r>
              <w:rPr>
                <w:rFonts w:hint="eastAsia"/>
                <w:color w:val="000000"/>
                <w:kern w:val="2"/>
                <w:sz w:val="28"/>
                <w:szCs w:val="22"/>
              </w:rPr>
              <w:t>）投标文件未按招标文件要求签封或要求签章处未按规定执行的；</w:t>
            </w:r>
          </w:p>
          <w:p w:rsidR="00206AAB" w:rsidRDefault="00FF6199">
            <w:pPr>
              <w:jc w:val="left"/>
              <w:rPr>
                <w:color w:val="000000"/>
                <w:kern w:val="2"/>
                <w:sz w:val="28"/>
                <w:szCs w:val="22"/>
              </w:rPr>
            </w:pPr>
            <w:r>
              <w:rPr>
                <w:rFonts w:hint="eastAsia"/>
                <w:color w:val="000000"/>
                <w:kern w:val="2"/>
                <w:sz w:val="28"/>
                <w:szCs w:val="22"/>
              </w:rPr>
              <w:t>（</w:t>
            </w:r>
            <w:r>
              <w:rPr>
                <w:rFonts w:hint="eastAsia"/>
                <w:color w:val="000000"/>
                <w:kern w:val="2"/>
                <w:sz w:val="28"/>
                <w:szCs w:val="22"/>
              </w:rPr>
              <w:t>3</w:t>
            </w:r>
            <w:r>
              <w:rPr>
                <w:rFonts w:hint="eastAsia"/>
                <w:color w:val="000000"/>
                <w:kern w:val="2"/>
                <w:sz w:val="28"/>
                <w:szCs w:val="22"/>
              </w:rPr>
              <w:t>）投标文件没有对招标文件的实质性要求和条件作出响应；</w:t>
            </w:r>
          </w:p>
          <w:p w:rsidR="00206AAB" w:rsidRDefault="00FF6199">
            <w:pPr>
              <w:jc w:val="left"/>
              <w:rPr>
                <w:color w:val="000000"/>
                <w:kern w:val="2"/>
                <w:sz w:val="28"/>
                <w:szCs w:val="22"/>
              </w:rPr>
            </w:pPr>
            <w:r>
              <w:rPr>
                <w:rFonts w:hint="eastAsia"/>
                <w:color w:val="000000"/>
                <w:kern w:val="2"/>
                <w:sz w:val="28"/>
                <w:szCs w:val="22"/>
              </w:rPr>
              <w:t>（</w:t>
            </w:r>
            <w:r>
              <w:rPr>
                <w:rFonts w:hint="eastAsia"/>
                <w:color w:val="000000"/>
                <w:kern w:val="2"/>
                <w:sz w:val="28"/>
                <w:szCs w:val="22"/>
              </w:rPr>
              <w:t>4</w:t>
            </w:r>
            <w:r>
              <w:rPr>
                <w:rFonts w:hint="eastAsia"/>
                <w:color w:val="000000"/>
                <w:kern w:val="2"/>
                <w:sz w:val="28"/>
                <w:szCs w:val="22"/>
              </w:rPr>
              <w:t>）投标文件载明的招标项目完成期限超过招标文件规定的时限；</w:t>
            </w:r>
          </w:p>
          <w:p w:rsidR="00206AAB" w:rsidRDefault="00FF6199">
            <w:pPr>
              <w:jc w:val="left"/>
              <w:rPr>
                <w:color w:val="000000"/>
                <w:kern w:val="2"/>
                <w:sz w:val="28"/>
                <w:szCs w:val="22"/>
              </w:rPr>
            </w:pPr>
            <w:r>
              <w:rPr>
                <w:rFonts w:hint="eastAsia"/>
                <w:color w:val="000000"/>
                <w:kern w:val="2"/>
                <w:sz w:val="28"/>
                <w:szCs w:val="22"/>
              </w:rPr>
              <w:t>（</w:t>
            </w:r>
            <w:r>
              <w:rPr>
                <w:rFonts w:hint="eastAsia"/>
                <w:color w:val="000000"/>
                <w:kern w:val="2"/>
                <w:sz w:val="28"/>
                <w:szCs w:val="22"/>
              </w:rPr>
              <w:t>5</w:t>
            </w:r>
            <w:r>
              <w:rPr>
                <w:rFonts w:hint="eastAsia"/>
                <w:color w:val="000000"/>
                <w:kern w:val="2"/>
                <w:sz w:val="28"/>
                <w:szCs w:val="22"/>
              </w:rPr>
              <w:t>）无法定代表人授权书（法定代表人直接投标除外）或授权书的有效性不符合招标文件规定的；</w:t>
            </w:r>
          </w:p>
          <w:p w:rsidR="00206AAB" w:rsidRDefault="00FF6199">
            <w:pPr>
              <w:jc w:val="left"/>
              <w:rPr>
                <w:color w:val="000000"/>
                <w:kern w:val="2"/>
                <w:sz w:val="28"/>
                <w:szCs w:val="22"/>
              </w:rPr>
            </w:pPr>
            <w:r>
              <w:rPr>
                <w:rFonts w:hint="eastAsia"/>
                <w:color w:val="000000"/>
                <w:kern w:val="2"/>
                <w:sz w:val="28"/>
                <w:szCs w:val="22"/>
              </w:rPr>
              <w:t>（</w:t>
            </w:r>
            <w:r>
              <w:rPr>
                <w:rFonts w:hint="eastAsia"/>
                <w:color w:val="000000"/>
                <w:kern w:val="2"/>
                <w:sz w:val="28"/>
                <w:szCs w:val="22"/>
              </w:rPr>
              <w:t>6</w:t>
            </w:r>
            <w:r>
              <w:rPr>
                <w:rFonts w:hint="eastAsia"/>
                <w:color w:val="000000"/>
                <w:kern w:val="2"/>
                <w:sz w:val="28"/>
                <w:szCs w:val="22"/>
              </w:rPr>
              <w:t>）投标方案出现严重漏项，已影响到该项目的使用效果；</w:t>
            </w:r>
          </w:p>
          <w:p w:rsidR="00206AAB" w:rsidRDefault="00FF6199">
            <w:pPr>
              <w:jc w:val="left"/>
              <w:rPr>
                <w:color w:val="000000"/>
                <w:kern w:val="2"/>
                <w:sz w:val="28"/>
                <w:szCs w:val="22"/>
              </w:rPr>
            </w:pPr>
            <w:r>
              <w:rPr>
                <w:rFonts w:hint="eastAsia"/>
                <w:color w:val="000000"/>
                <w:kern w:val="2"/>
                <w:sz w:val="28"/>
                <w:szCs w:val="22"/>
              </w:rPr>
              <w:t>（</w:t>
            </w:r>
            <w:r>
              <w:rPr>
                <w:rFonts w:hint="eastAsia"/>
                <w:color w:val="000000"/>
                <w:kern w:val="2"/>
                <w:sz w:val="28"/>
                <w:szCs w:val="22"/>
              </w:rPr>
              <w:t>7</w:t>
            </w:r>
            <w:r>
              <w:rPr>
                <w:rFonts w:hint="eastAsia"/>
                <w:color w:val="000000"/>
                <w:kern w:val="2"/>
                <w:sz w:val="28"/>
                <w:szCs w:val="22"/>
              </w:rPr>
              <w:t>）投标报价低于成本价或超出招标最高限价。</w:t>
            </w:r>
          </w:p>
        </w:tc>
      </w:tr>
      <w:tr w:rsidR="00206AAB">
        <w:trPr>
          <w:jc w:val="center"/>
        </w:trPr>
        <w:tc>
          <w:tcPr>
            <w:tcW w:w="1942" w:type="dxa"/>
            <w:vAlign w:val="center"/>
          </w:tcPr>
          <w:p w:rsidR="00206AAB" w:rsidRDefault="00FF6199">
            <w:pPr>
              <w:jc w:val="center"/>
              <w:rPr>
                <w:color w:val="000000"/>
                <w:kern w:val="2"/>
                <w:sz w:val="28"/>
                <w:szCs w:val="22"/>
              </w:rPr>
            </w:pPr>
            <w:r>
              <w:rPr>
                <w:rFonts w:hint="eastAsia"/>
                <w:color w:val="000000"/>
                <w:kern w:val="2"/>
                <w:sz w:val="28"/>
                <w:szCs w:val="22"/>
              </w:rPr>
              <w:t>分包</w:t>
            </w:r>
          </w:p>
        </w:tc>
        <w:tc>
          <w:tcPr>
            <w:tcW w:w="6854" w:type="dxa"/>
            <w:vAlign w:val="center"/>
          </w:tcPr>
          <w:p w:rsidR="00206AAB" w:rsidRDefault="00FF6199">
            <w:pPr>
              <w:jc w:val="left"/>
              <w:rPr>
                <w:color w:val="000000"/>
                <w:kern w:val="2"/>
                <w:sz w:val="28"/>
                <w:szCs w:val="22"/>
              </w:rPr>
            </w:pPr>
            <w:r>
              <w:rPr>
                <w:rFonts w:hint="eastAsia"/>
                <w:color w:val="000000"/>
                <w:kern w:val="2"/>
                <w:sz w:val="28"/>
                <w:szCs w:val="22"/>
              </w:rPr>
              <w:t>不允许</w:t>
            </w:r>
          </w:p>
        </w:tc>
      </w:tr>
      <w:tr w:rsidR="00206AAB">
        <w:trPr>
          <w:jc w:val="center"/>
        </w:trPr>
        <w:tc>
          <w:tcPr>
            <w:tcW w:w="1942" w:type="dxa"/>
            <w:vAlign w:val="center"/>
          </w:tcPr>
          <w:p w:rsidR="00206AAB" w:rsidRDefault="00FF6199">
            <w:pPr>
              <w:jc w:val="center"/>
              <w:rPr>
                <w:color w:val="000000"/>
                <w:kern w:val="2"/>
                <w:sz w:val="28"/>
                <w:szCs w:val="22"/>
              </w:rPr>
            </w:pPr>
            <w:r>
              <w:rPr>
                <w:rFonts w:hint="eastAsia"/>
                <w:color w:val="000000"/>
                <w:kern w:val="2"/>
                <w:sz w:val="28"/>
                <w:szCs w:val="22"/>
              </w:rPr>
              <w:t>是否允许递交</w:t>
            </w:r>
          </w:p>
          <w:p w:rsidR="00206AAB" w:rsidRDefault="00FF6199">
            <w:pPr>
              <w:jc w:val="center"/>
              <w:rPr>
                <w:color w:val="000000"/>
                <w:kern w:val="2"/>
                <w:sz w:val="28"/>
                <w:szCs w:val="22"/>
              </w:rPr>
            </w:pPr>
            <w:r>
              <w:rPr>
                <w:rFonts w:hint="eastAsia"/>
                <w:color w:val="000000"/>
                <w:kern w:val="2"/>
                <w:sz w:val="28"/>
                <w:szCs w:val="22"/>
              </w:rPr>
              <w:t>备选投标方案</w:t>
            </w:r>
          </w:p>
        </w:tc>
        <w:tc>
          <w:tcPr>
            <w:tcW w:w="6854" w:type="dxa"/>
            <w:vAlign w:val="center"/>
          </w:tcPr>
          <w:p w:rsidR="00206AAB" w:rsidRDefault="00FF6199">
            <w:pPr>
              <w:rPr>
                <w:color w:val="000000"/>
                <w:kern w:val="2"/>
                <w:sz w:val="28"/>
                <w:szCs w:val="22"/>
              </w:rPr>
            </w:pPr>
            <w:r>
              <w:rPr>
                <w:rFonts w:hint="eastAsia"/>
                <w:color w:val="000000"/>
                <w:kern w:val="2"/>
                <w:sz w:val="28"/>
                <w:szCs w:val="22"/>
              </w:rPr>
              <w:t>不允许</w:t>
            </w:r>
          </w:p>
        </w:tc>
      </w:tr>
      <w:tr w:rsidR="00206AAB">
        <w:trPr>
          <w:jc w:val="center"/>
        </w:trPr>
        <w:tc>
          <w:tcPr>
            <w:tcW w:w="1942" w:type="dxa"/>
            <w:vAlign w:val="center"/>
          </w:tcPr>
          <w:p w:rsidR="00206AAB" w:rsidRDefault="00FF6199">
            <w:pPr>
              <w:jc w:val="center"/>
              <w:rPr>
                <w:color w:val="000000"/>
                <w:kern w:val="2"/>
                <w:sz w:val="28"/>
                <w:szCs w:val="22"/>
              </w:rPr>
            </w:pPr>
            <w:r>
              <w:rPr>
                <w:rFonts w:hint="eastAsia"/>
                <w:color w:val="000000"/>
                <w:kern w:val="2"/>
                <w:sz w:val="28"/>
                <w:szCs w:val="22"/>
              </w:rPr>
              <w:t>投标文件</w:t>
            </w:r>
          </w:p>
          <w:p w:rsidR="00206AAB" w:rsidRDefault="00FF6199">
            <w:pPr>
              <w:jc w:val="center"/>
              <w:rPr>
                <w:color w:val="000000"/>
                <w:kern w:val="2"/>
                <w:sz w:val="28"/>
                <w:szCs w:val="22"/>
              </w:rPr>
            </w:pPr>
            <w:r>
              <w:rPr>
                <w:rFonts w:hint="eastAsia"/>
                <w:color w:val="000000"/>
                <w:kern w:val="2"/>
                <w:sz w:val="28"/>
                <w:szCs w:val="22"/>
              </w:rPr>
              <w:t>正副本份数</w:t>
            </w:r>
          </w:p>
        </w:tc>
        <w:tc>
          <w:tcPr>
            <w:tcW w:w="6854" w:type="dxa"/>
            <w:vAlign w:val="center"/>
          </w:tcPr>
          <w:p w:rsidR="00206AAB" w:rsidRDefault="00FF6199">
            <w:pPr>
              <w:jc w:val="left"/>
              <w:rPr>
                <w:color w:val="000000"/>
                <w:kern w:val="2"/>
                <w:sz w:val="28"/>
                <w:szCs w:val="22"/>
              </w:rPr>
            </w:pPr>
            <w:r>
              <w:rPr>
                <w:rFonts w:hint="eastAsia"/>
                <w:color w:val="000000"/>
                <w:kern w:val="2"/>
                <w:sz w:val="28"/>
                <w:szCs w:val="22"/>
              </w:rPr>
              <w:t>正本壹份，副本壹份，电子版壹份。</w:t>
            </w:r>
          </w:p>
        </w:tc>
      </w:tr>
      <w:tr w:rsidR="00206AAB">
        <w:trPr>
          <w:jc w:val="center"/>
        </w:trPr>
        <w:tc>
          <w:tcPr>
            <w:tcW w:w="1942" w:type="dxa"/>
            <w:vAlign w:val="center"/>
          </w:tcPr>
          <w:p w:rsidR="00206AAB" w:rsidRDefault="00FF6199">
            <w:pPr>
              <w:jc w:val="center"/>
              <w:rPr>
                <w:color w:val="000000"/>
                <w:kern w:val="2"/>
                <w:sz w:val="28"/>
                <w:szCs w:val="22"/>
              </w:rPr>
            </w:pPr>
            <w:r>
              <w:rPr>
                <w:rFonts w:hint="eastAsia"/>
                <w:color w:val="000000"/>
                <w:kern w:val="2"/>
                <w:sz w:val="28"/>
                <w:szCs w:val="22"/>
              </w:rPr>
              <w:lastRenderedPageBreak/>
              <w:t>投标文件递交</w:t>
            </w:r>
          </w:p>
          <w:p w:rsidR="00206AAB" w:rsidRDefault="00FF6199">
            <w:pPr>
              <w:jc w:val="center"/>
              <w:rPr>
                <w:color w:val="000000"/>
                <w:kern w:val="2"/>
                <w:sz w:val="28"/>
                <w:szCs w:val="22"/>
              </w:rPr>
            </w:pPr>
            <w:r>
              <w:rPr>
                <w:rFonts w:hint="eastAsia"/>
                <w:color w:val="000000"/>
                <w:kern w:val="2"/>
                <w:sz w:val="28"/>
                <w:szCs w:val="22"/>
              </w:rPr>
              <w:t>截止时间、地点</w:t>
            </w:r>
          </w:p>
        </w:tc>
        <w:tc>
          <w:tcPr>
            <w:tcW w:w="6854" w:type="dxa"/>
            <w:vAlign w:val="center"/>
          </w:tcPr>
          <w:p w:rsidR="00206AAB" w:rsidRDefault="00FF6199">
            <w:pPr>
              <w:tabs>
                <w:tab w:val="left" w:pos="420"/>
                <w:tab w:val="center" w:pos="4153"/>
                <w:tab w:val="right" w:pos="8306"/>
              </w:tabs>
              <w:rPr>
                <w:color w:val="000000"/>
                <w:kern w:val="2"/>
                <w:sz w:val="28"/>
                <w:szCs w:val="22"/>
              </w:rPr>
            </w:pPr>
            <w:r>
              <w:rPr>
                <w:rFonts w:hint="eastAsia"/>
                <w:color w:val="000000"/>
                <w:kern w:val="2"/>
                <w:sz w:val="28"/>
                <w:szCs w:val="22"/>
              </w:rPr>
              <w:t>时间：</w:t>
            </w:r>
            <w:r>
              <w:rPr>
                <w:rFonts w:hint="eastAsia"/>
                <w:color w:val="000000"/>
                <w:kern w:val="2"/>
                <w:sz w:val="28"/>
                <w:szCs w:val="22"/>
                <w:u w:val="single"/>
              </w:rPr>
              <w:t>2019</w:t>
            </w:r>
            <w:r>
              <w:rPr>
                <w:rFonts w:hint="eastAsia"/>
                <w:color w:val="000000"/>
                <w:kern w:val="2"/>
                <w:sz w:val="28"/>
                <w:szCs w:val="22"/>
              </w:rPr>
              <w:t>年</w:t>
            </w:r>
            <w:r w:rsidR="00E65905">
              <w:rPr>
                <w:rFonts w:hint="eastAsia"/>
                <w:color w:val="000000"/>
                <w:kern w:val="2"/>
                <w:sz w:val="28"/>
                <w:szCs w:val="22"/>
                <w:u w:val="single"/>
              </w:rPr>
              <w:t>06</w:t>
            </w:r>
            <w:r>
              <w:rPr>
                <w:rFonts w:hint="eastAsia"/>
                <w:color w:val="000000"/>
                <w:kern w:val="2"/>
                <w:sz w:val="28"/>
                <w:szCs w:val="22"/>
              </w:rPr>
              <w:t>月</w:t>
            </w:r>
            <w:r w:rsidR="00367E4E" w:rsidRPr="00367E4E">
              <w:rPr>
                <w:rFonts w:hint="eastAsia"/>
                <w:color w:val="000000"/>
                <w:kern w:val="2"/>
                <w:sz w:val="28"/>
                <w:szCs w:val="22"/>
                <w:u w:val="single"/>
              </w:rPr>
              <w:t>3</w:t>
            </w:r>
            <w:r>
              <w:rPr>
                <w:rFonts w:hint="eastAsia"/>
                <w:color w:val="000000"/>
                <w:kern w:val="2"/>
                <w:sz w:val="28"/>
                <w:szCs w:val="22"/>
              </w:rPr>
              <w:t>日</w:t>
            </w:r>
            <w:r>
              <w:rPr>
                <w:rFonts w:hint="eastAsia"/>
                <w:color w:val="000000"/>
                <w:kern w:val="2"/>
                <w:sz w:val="28"/>
                <w:szCs w:val="22"/>
              </w:rPr>
              <w:t>10:00</w:t>
            </w:r>
            <w:r>
              <w:rPr>
                <w:rFonts w:hint="eastAsia"/>
                <w:color w:val="000000"/>
                <w:kern w:val="2"/>
                <w:sz w:val="28"/>
                <w:szCs w:val="22"/>
              </w:rPr>
              <w:t>前</w:t>
            </w:r>
            <w:r>
              <w:rPr>
                <w:rFonts w:hint="eastAsia"/>
                <w:color w:val="000000"/>
                <w:kern w:val="2"/>
                <w:sz w:val="28"/>
                <w:szCs w:val="22"/>
              </w:rPr>
              <w:t>.</w:t>
            </w:r>
          </w:p>
          <w:p w:rsidR="00206AAB" w:rsidRDefault="00FF6199">
            <w:pPr>
              <w:tabs>
                <w:tab w:val="left" w:pos="420"/>
                <w:tab w:val="center" w:pos="4153"/>
                <w:tab w:val="right" w:pos="8306"/>
              </w:tabs>
              <w:rPr>
                <w:color w:val="000000"/>
                <w:kern w:val="2"/>
                <w:sz w:val="28"/>
                <w:szCs w:val="22"/>
              </w:rPr>
            </w:pPr>
            <w:r>
              <w:rPr>
                <w:rFonts w:hint="eastAsia"/>
                <w:color w:val="000000"/>
                <w:kern w:val="2"/>
                <w:sz w:val="28"/>
                <w:szCs w:val="22"/>
              </w:rPr>
              <w:t>地点：西安理工大学高科学院泾河校区新建办项目部资料室（先锋小学东</w:t>
            </w:r>
            <w:r>
              <w:rPr>
                <w:rFonts w:hint="eastAsia"/>
                <w:color w:val="000000"/>
                <w:kern w:val="2"/>
                <w:sz w:val="28"/>
                <w:szCs w:val="22"/>
              </w:rPr>
              <w:t>300</w:t>
            </w:r>
            <w:r>
              <w:rPr>
                <w:rFonts w:hint="eastAsia"/>
                <w:color w:val="000000"/>
                <w:kern w:val="2"/>
                <w:sz w:val="28"/>
                <w:szCs w:val="22"/>
              </w:rPr>
              <w:t>米）</w:t>
            </w:r>
          </w:p>
          <w:p w:rsidR="00206AAB" w:rsidRDefault="00FF6199">
            <w:pPr>
              <w:tabs>
                <w:tab w:val="left" w:pos="180"/>
                <w:tab w:val="left" w:pos="360"/>
              </w:tabs>
              <w:ind w:left="39" w:hanging="39"/>
              <w:jc w:val="left"/>
              <w:rPr>
                <w:b/>
                <w:color w:val="000000"/>
                <w:kern w:val="2"/>
                <w:sz w:val="28"/>
                <w:szCs w:val="22"/>
              </w:rPr>
            </w:pPr>
            <w:r>
              <w:rPr>
                <w:rFonts w:ascii="Times New Roman" w:hAnsi="Times New Roman" w:hint="eastAsia"/>
                <w:color w:val="000000"/>
                <w:kern w:val="2"/>
                <w:sz w:val="28"/>
                <w:szCs w:val="22"/>
              </w:rPr>
              <w:t>方法：</w:t>
            </w:r>
            <w:r>
              <w:rPr>
                <w:rFonts w:hint="eastAsia"/>
                <w:b/>
                <w:color w:val="000000"/>
                <w:kern w:val="2"/>
                <w:sz w:val="28"/>
                <w:szCs w:val="22"/>
              </w:rPr>
              <w:t>电子版一份随投标文件</w:t>
            </w:r>
            <w:r>
              <w:rPr>
                <w:rFonts w:hint="eastAsia"/>
                <w:color w:val="000000"/>
                <w:kern w:val="2"/>
                <w:sz w:val="28"/>
                <w:szCs w:val="22"/>
              </w:rPr>
              <w:t>密封并加盖法人及法人代表印章后，派专人送达回标地点，未密封或未加盖印章的标书均视为无效标书</w:t>
            </w:r>
            <w:r>
              <w:rPr>
                <w:rFonts w:hint="eastAsia"/>
                <w:b/>
                <w:color w:val="000000"/>
                <w:kern w:val="2"/>
                <w:sz w:val="28"/>
                <w:szCs w:val="22"/>
              </w:rPr>
              <w:t>。</w:t>
            </w:r>
          </w:p>
        </w:tc>
      </w:tr>
      <w:tr w:rsidR="00206AAB">
        <w:trPr>
          <w:jc w:val="center"/>
        </w:trPr>
        <w:tc>
          <w:tcPr>
            <w:tcW w:w="1942" w:type="dxa"/>
            <w:vAlign w:val="center"/>
          </w:tcPr>
          <w:p w:rsidR="00206AAB" w:rsidRDefault="00FF6199">
            <w:pPr>
              <w:jc w:val="center"/>
              <w:rPr>
                <w:color w:val="000000"/>
                <w:kern w:val="2"/>
                <w:sz w:val="28"/>
                <w:szCs w:val="22"/>
              </w:rPr>
            </w:pPr>
            <w:r>
              <w:rPr>
                <w:rFonts w:hint="eastAsia"/>
                <w:color w:val="000000"/>
                <w:kern w:val="2"/>
                <w:sz w:val="28"/>
                <w:szCs w:val="22"/>
              </w:rPr>
              <w:t>有下列情形之一的，招标人应当拒收其投标文件</w:t>
            </w:r>
          </w:p>
        </w:tc>
        <w:tc>
          <w:tcPr>
            <w:tcW w:w="6854" w:type="dxa"/>
            <w:vAlign w:val="center"/>
          </w:tcPr>
          <w:p w:rsidR="00206AAB" w:rsidRDefault="00FF6199">
            <w:pPr>
              <w:rPr>
                <w:color w:val="000000"/>
                <w:kern w:val="2"/>
                <w:sz w:val="28"/>
                <w:szCs w:val="22"/>
              </w:rPr>
            </w:pPr>
            <w:r>
              <w:rPr>
                <w:rFonts w:hint="eastAsia"/>
                <w:color w:val="000000"/>
                <w:kern w:val="2"/>
                <w:sz w:val="28"/>
                <w:szCs w:val="22"/>
              </w:rPr>
              <w:t>1.</w:t>
            </w:r>
            <w:r>
              <w:rPr>
                <w:rFonts w:hint="eastAsia"/>
                <w:color w:val="000000"/>
                <w:kern w:val="2"/>
                <w:sz w:val="28"/>
                <w:szCs w:val="22"/>
              </w:rPr>
              <w:t>投标文件未按照招标文件的要求予以密封的；</w:t>
            </w:r>
          </w:p>
          <w:p w:rsidR="00206AAB" w:rsidRDefault="00FF6199">
            <w:pPr>
              <w:rPr>
                <w:color w:val="000000"/>
                <w:kern w:val="2"/>
                <w:sz w:val="28"/>
                <w:szCs w:val="22"/>
              </w:rPr>
            </w:pPr>
            <w:r>
              <w:rPr>
                <w:rFonts w:hint="eastAsia"/>
                <w:color w:val="000000"/>
                <w:kern w:val="2"/>
                <w:sz w:val="28"/>
                <w:szCs w:val="22"/>
              </w:rPr>
              <w:t>2.</w:t>
            </w:r>
            <w:r>
              <w:rPr>
                <w:rFonts w:hint="eastAsia"/>
                <w:color w:val="000000"/>
                <w:kern w:val="2"/>
                <w:sz w:val="28"/>
                <w:szCs w:val="22"/>
              </w:rPr>
              <w:t>投标文件逾期送达的或者未送达指定地点的。</w:t>
            </w:r>
          </w:p>
        </w:tc>
      </w:tr>
      <w:tr w:rsidR="00206AAB">
        <w:trPr>
          <w:jc w:val="center"/>
        </w:trPr>
        <w:tc>
          <w:tcPr>
            <w:tcW w:w="8796" w:type="dxa"/>
            <w:gridSpan w:val="2"/>
          </w:tcPr>
          <w:p w:rsidR="00206AAB" w:rsidRDefault="00FF6199">
            <w:pPr>
              <w:tabs>
                <w:tab w:val="left" w:pos="420"/>
                <w:tab w:val="center" w:pos="4153"/>
                <w:tab w:val="right" w:pos="8306"/>
              </w:tabs>
              <w:spacing w:line="360" w:lineRule="auto"/>
              <w:rPr>
                <w:bCs/>
                <w:color w:val="000000"/>
                <w:sz w:val="28"/>
                <w:szCs w:val="28"/>
              </w:rPr>
            </w:pPr>
            <w:r>
              <w:rPr>
                <w:rFonts w:hint="eastAsia"/>
                <w:color w:val="000000"/>
                <w:kern w:val="2"/>
                <w:sz w:val="28"/>
                <w:szCs w:val="22"/>
              </w:rPr>
              <w:t>招标联系人：</w:t>
            </w:r>
            <w:r>
              <w:rPr>
                <w:rFonts w:hint="eastAsia"/>
                <w:bCs/>
                <w:color w:val="000000"/>
                <w:sz w:val="28"/>
                <w:szCs w:val="28"/>
                <w:u w:val="single"/>
              </w:rPr>
              <w:t>刘莎</w:t>
            </w:r>
            <w:r>
              <w:rPr>
                <w:rFonts w:hint="eastAsia"/>
                <w:bCs/>
                <w:color w:val="000000"/>
                <w:sz w:val="28"/>
                <w:szCs w:val="28"/>
              </w:rPr>
              <w:t>（</w:t>
            </w:r>
            <w:r>
              <w:rPr>
                <w:rFonts w:hint="eastAsia"/>
                <w:bCs/>
                <w:color w:val="000000"/>
                <w:sz w:val="28"/>
                <w:szCs w:val="28"/>
              </w:rPr>
              <w:t>18092586520</w:t>
            </w:r>
            <w:r>
              <w:rPr>
                <w:rFonts w:hint="eastAsia"/>
                <w:bCs/>
                <w:color w:val="000000"/>
                <w:sz w:val="28"/>
                <w:szCs w:val="28"/>
              </w:rPr>
              <w:t>）</w:t>
            </w:r>
          </w:p>
          <w:p w:rsidR="00206AAB" w:rsidRDefault="00FF6199">
            <w:pPr>
              <w:tabs>
                <w:tab w:val="left" w:pos="420"/>
                <w:tab w:val="center" w:pos="4153"/>
                <w:tab w:val="right" w:pos="8306"/>
              </w:tabs>
              <w:spacing w:line="360" w:lineRule="auto"/>
              <w:rPr>
                <w:color w:val="000000"/>
                <w:kern w:val="2"/>
                <w:sz w:val="28"/>
                <w:szCs w:val="22"/>
                <w:u w:val="single"/>
              </w:rPr>
            </w:pPr>
            <w:r>
              <w:rPr>
                <w:rFonts w:hint="eastAsia"/>
                <w:color w:val="000000"/>
                <w:kern w:val="2"/>
                <w:sz w:val="28"/>
                <w:szCs w:val="22"/>
              </w:rPr>
              <w:t>现场技术咨询：靳林弋</w:t>
            </w:r>
            <w:r>
              <w:rPr>
                <w:rFonts w:hint="eastAsia"/>
                <w:color w:val="000000"/>
                <w:kern w:val="2"/>
                <w:sz w:val="28"/>
                <w:szCs w:val="22"/>
                <w:u w:val="single"/>
              </w:rPr>
              <w:t>（</w:t>
            </w:r>
            <w:r>
              <w:rPr>
                <w:rFonts w:hint="eastAsia"/>
                <w:color w:val="000000"/>
                <w:kern w:val="2"/>
                <w:sz w:val="28"/>
                <w:szCs w:val="22"/>
                <w:u w:val="single"/>
              </w:rPr>
              <w:t>13772508305</w:t>
            </w:r>
            <w:r>
              <w:rPr>
                <w:rFonts w:hint="eastAsia"/>
                <w:color w:val="000000"/>
                <w:kern w:val="2"/>
                <w:sz w:val="28"/>
                <w:szCs w:val="22"/>
                <w:u w:val="single"/>
              </w:rPr>
              <w:t>）</w:t>
            </w:r>
          </w:p>
        </w:tc>
      </w:tr>
    </w:tbl>
    <w:p w:rsidR="00206AAB" w:rsidRDefault="00206AAB">
      <w:pPr>
        <w:snapToGrid w:val="0"/>
        <w:spacing w:before="62" w:after="62"/>
        <w:rPr>
          <w:b/>
          <w:sz w:val="32"/>
        </w:rPr>
      </w:pPr>
    </w:p>
    <w:p w:rsidR="00206AAB" w:rsidRDefault="00FF6199">
      <w:pPr>
        <w:snapToGrid w:val="0"/>
        <w:spacing w:before="62" w:after="62"/>
        <w:jc w:val="center"/>
        <w:rPr>
          <w:rFonts w:ascii="宋体" w:hAnsi="宋体" w:cs="宋体"/>
          <w:b/>
          <w:sz w:val="32"/>
        </w:rPr>
      </w:pPr>
      <w:r>
        <w:rPr>
          <w:rFonts w:ascii="宋体" w:hAnsi="宋体" w:cs="宋体" w:hint="eastAsia"/>
          <w:b/>
          <w:sz w:val="32"/>
        </w:rPr>
        <w:t>第二部分商务部分</w:t>
      </w:r>
    </w:p>
    <w:p w:rsidR="00206AAB" w:rsidRDefault="00FF6199">
      <w:pPr>
        <w:snapToGrid w:val="0"/>
        <w:spacing w:before="62" w:after="62" w:line="360" w:lineRule="auto"/>
        <w:ind w:firstLine="140"/>
        <w:rPr>
          <w:rFonts w:ascii="宋体" w:hAnsi="宋体" w:cs="宋体"/>
          <w:b/>
          <w:sz w:val="28"/>
        </w:rPr>
      </w:pPr>
      <w:r>
        <w:rPr>
          <w:rFonts w:ascii="宋体" w:hAnsi="宋体" w:cs="宋体" w:hint="eastAsia"/>
          <w:b/>
          <w:sz w:val="28"/>
        </w:rPr>
        <w:t>1.编制依据</w:t>
      </w:r>
    </w:p>
    <w:p w:rsidR="00206AAB" w:rsidRDefault="00FF6199">
      <w:pPr>
        <w:snapToGrid w:val="0"/>
        <w:spacing w:before="62" w:after="62" w:line="360" w:lineRule="auto"/>
        <w:ind w:firstLine="560"/>
        <w:rPr>
          <w:rFonts w:ascii="宋体" w:hAnsi="宋体" w:cs="宋体"/>
          <w:sz w:val="28"/>
        </w:rPr>
      </w:pPr>
      <w:r>
        <w:rPr>
          <w:rFonts w:ascii="宋体" w:hAnsi="宋体" w:cs="宋体" w:hint="eastAsia"/>
          <w:sz w:val="28"/>
        </w:rPr>
        <w:t>根据《中华人民共和国招标投标法》等有关法律、法规和规章的规定，并结合本项目具体情况编制本招标文件。</w:t>
      </w:r>
    </w:p>
    <w:p w:rsidR="00206AAB" w:rsidRDefault="00FF6199">
      <w:pPr>
        <w:snapToGrid w:val="0"/>
        <w:spacing w:before="62" w:after="62" w:line="360" w:lineRule="auto"/>
        <w:ind w:firstLine="140"/>
        <w:rPr>
          <w:rFonts w:ascii="宋体" w:hAnsi="宋体" w:cs="宋体"/>
          <w:b/>
          <w:sz w:val="28"/>
        </w:rPr>
      </w:pPr>
      <w:r>
        <w:rPr>
          <w:rFonts w:ascii="宋体" w:hAnsi="宋体" w:cs="宋体" w:hint="eastAsia"/>
          <w:b/>
          <w:sz w:val="28"/>
        </w:rPr>
        <w:t>2.资质条件及其它要求要求</w:t>
      </w:r>
    </w:p>
    <w:p w:rsidR="00206AAB" w:rsidRDefault="00FF6199">
      <w:pPr>
        <w:snapToGrid w:val="0"/>
        <w:spacing w:before="62" w:after="62" w:line="360" w:lineRule="auto"/>
        <w:ind w:firstLineChars="202" w:firstLine="566"/>
        <w:rPr>
          <w:rFonts w:ascii="宋体" w:hAnsi="宋体" w:cs="宋体"/>
          <w:color w:val="000000"/>
          <w:sz w:val="28"/>
        </w:rPr>
      </w:pPr>
      <w:r>
        <w:rPr>
          <w:rFonts w:ascii="宋体" w:hAnsi="宋体" w:cs="宋体" w:hint="eastAsia"/>
          <w:color w:val="000000"/>
          <w:sz w:val="28"/>
        </w:rPr>
        <w:t>2.1具有独立承担民事责任能力的法人或其他组织，提供有效的营业执照、税务登记证、组织机构代码证（或提供统一社会信用代码的营业执照）</w:t>
      </w:r>
    </w:p>
    <w:p w:rsidR="00206AAB" w:rsidRDefault="00FF6199" w:rsidP="00B46C32">
      <w:pPr>
        <w:snapToGrid w:val="0"/>
        <w:spacing w:before="62" w:after="62" w:line="360" w:lineRule="auto"/>
        <w:ind w:firstLineChars="200" w:firstLine="560"/>
        <w:rPr>
          <w:rFonts w:ascii="宋体" w:hAnsi="宋体" w:cs="宋体"/>
          <w:color w:val="000000"/>
          <w:sz w:val="28"/>
        </w:rPr>
      </w:pPr>
      <w:r>
        <w:rPr>
          <w:rFonts w:ascii="宋体" w:hAnsi="宋体" w:cs="宋体" w:hint="eastAsia"/>
          <w:color w:val="000000"/>
          <w:sz w:val="28"/>
        </w:rPr>
        <w:t>2.2代理商参与投标的：代理商注册资金500万元及以上（原件）、生产厂家注册资金6000万元及以上（复印件加盖生产厂家公章）</w:t>
      </w:r>
    </w:p>
    <w:p w:rsidR="00206AAB" w:rsidRDefault="00FF6199" w:rsidP="00B46C32">
      <w:pPr>
        <w:snapToGrid w:val="0"/>
        <w:spacing w:before="62" w:after="62" w:line="360" w:lineRule="auto"/>
        <w:ind w:firstLineChars="200" w:firstLine="560"/>
        <w:rPr>
          <w:rFonts w:ascii="宋体" w:hAnsi="宋体" w:cs="宋体"/>
          <w:color w:val="000000"/>
          <w:sz w:val="28"/>
        </w:rPr>
      </w:pPr>
      <w:r>
        <w:rPr>
          <w:rFonts w:ascii="宋体" w:hAnsi="宋体" w:cs="宋体" w:hint="eastAsia"/>
          <w:color w:val="000000"/>
          <w:sz w:val="28"/>
        </w:rPr>
        <w:t>2.3法定代表人委托授权书：</w:t>
      </w:r>
    </w:p>
    <w:p w:rsidR="00206AAB" w:rsidRDefault="00FF6199" w:rsidP="00B46C32">
      <w:pPr>
        <w:snapToGrid w:val="0"/>
        <w:spacing w:before="62" w:after="62" w:line="360" w:lineRule="auto"/>
        <w:ind w:firstLineChars="200" w:firstLine="560"/>
        <w:rPr>
          <w:rFonts w:ascii="宋体" w:hAnsi="宋体" w:cs="宋体"/>
          <w:color w:val="000000"/>
          <w:sz w:val="28"/>
        </w:rPr>
      </w:pPr>
      <w:r>
        <w:rPr>
          <w:rFonts w:ascii="宋体" w:hAnsi="宋体" w:cs="宋体" w:hint="eastAsia"/>
          <w:color w:val="000000"/>
          <w:sz w:val="28"/>
        </w:rPr>
        <w:t>2.3.1若法定代表人直接参加投标的，须出具法定代表人身份证（原件），并与营业执照或事业法人证书上信息一致。</w:t>
      </w:r>
    </w:p>
    <w:p w:rsidR="00206AAB" w:rsidRDefault="00FF6199" w:rsidP="00B46C32">
      <w:pPr>
        <w:snapToGrid w:val="0"/>
        <w:spacing w:before="62" w:after="62" w:line="360" w:lineRule="auto"/>
        <w:ind w:firstLineChars="200" w:firstLine="560"/>
        <w:rPr>
          <w:rFonts w:ascii="宋体" w:hAnsi="宋体" w:cs="宋体"/>
          <w:color w:val="000000"/>
          <w:sz w:val="28"/>
        </w:rPr>
      </w:pPr>
      <w:r>
        <w:rPr>
          <w:rFonts w:ascii="宋体" w:hAnsi="宋体" w:cs="宋体" w:hint="eastAsia"/>
          <w:color w:val="000000"/>
          <w:sz w:val="28"/>
        </w:rPr>
        <w:t>2.3.2法定代表人授权委托代理人参加投标的，须出具法定代表人授权书原件及委托代理人身份证原件</w:t>
      </w:r>
    </w:p>
    <w:p w:rsidR="00206AAB" w:rsidRDefault="00FF6199" w:rsidP="00B46C32">
      <w:pPr>
        <w:snapToGrid w:val="0"/>
        <w:spacing w:before="62" w:after="62" w:line="360" w:lineRule="auto"/>
        <w:ind w:firstLineChars="200" w:firstLine="560"/>
        <w:rPr>
          <w:rFonts w:ascii="宋体" w:hAnsi="宋体" w:cs="宋体"/>
          <w:color w:val="000000"/>
          <w:sz w:val="28"/>
        </w:rPr>
      </w:pPr>
      <w:r>
        <w:rPr>
          <w:rFonts w:ascii="宋体" w:hAnsi="宋体" w:cs="宋体" w:hint="eastAsia"/>
          <w:color w:val="000000"/>
          <w:sz w:val="28"/>
        </w:rPr>
        <w:lastRenderedPageBreak/>
        <w:t>2.5投标人业绩：单个合同额在100万元人民币以上（含100万元）的同类家具销售业绩两份以上（原件）</w:t>
      </w:r>
    </w:p>
    <w:p w:rsidR="00206AAB" w:rsidRDefault="00FF6199" w:rsidP="00B46C32">
      <w:pPr>
        <w:snapToGrid w:val="0"/>
        <w:spacing w:before="62" w:after="62" w:line="360" w:lineRule="auto"/>
        <w:ind w:firstLineChars="200" w:firstLine="560"/>
        <w:rPr>
          <w:rFonts w:ascii="宋体" w:hAnsi="宋体" w:cs="宋体"/>
          <w:color w:val="000000"/>
          <w:sz w:val="28"/>
        </w:rPr>
      </w:pPr>
      <w:r>
        <w:rPr>
          <w:rFonts w:ascii="宋体" w:hAnsi="宋体" w:cs="宋体" w:hint="eastAsia"/>
          <w:color w:val="000000"/>
          <w:sz w:val="28"/>
        </w:rPr>
        <w:t>2.6本项目不接受联合体投标。</w:t>
      </w:r>
    </w:p>
    <w:p w:rsidR="00206AAB" w:rsidRDefault="00FF6199">
      <w:pPr>
        <w:widowControl/>
        <w:shd w:val="clear" w:color="000000" w:fill="FFFFFF"/>
        <w:spacing w:line="360" w:lineRule="auto"/>
        <w:ind w:right="105"/>
        <w:jc w:val="left"/>
        <w:rPr>
          <w:rFonts w:ascii="宋体" w:hAnsi="宋体" w:cs="宋体"/>
          <w:b/>
          <w:color w:val="000000"/>
          <w:sz w:val="28"/>
        </w:rPr>
      </w:pPr>
      <w:r>
        <w:rPr>
          <w:rFonts w:ascii="宋体" w:hAnsi="宋体" w:cs="宋体" w:hint="eastAsia"/>
          <w:b/>
          <w:color w:val="000000"/>
          <w:sz w:val="28"/>
        </w:rPr>
        <w:t>3.工程概况</w:t>
      </w:r>
    </w:p>
    <w:p w:rsidR="00206AAB" w:rsidRDefault="00FF6199">
      <w:pPr>
        <w:widowControl/>
        <w:shd w:val="clear" w:color="000000" w:fill="FFFFFF"/>
        <w:spacing w:line="360" w:lineRule="auto"/>
        <w:ind w:right="105" w:firstLineChars="200" w:firstLine="560"/>
        <w:jc w:val="left"/>
        <w:rPr>
          <w:rFonts w:ascii="宋体" w:hAnsi="宋体" w:cs="宋体"/>
          <w:color w:val="FF0000"/>
          <w:sz w:val="28"/>
        </w:rPr>
      </w:pPr>
      <w:r>
        <w:rPr>
          <w:rFonts w:ascii="宋体" w:hAnsi="宋体" w:cs="宋体" w:hint="eastAsia"/>
          <w:sz w:val="28"/>
        </w:rPr>
        <w:t>西安理工大学高科学院图书馆家具采购项目位于陕西省泾阳县泾干镇，本次采购内容为图书馆家具。</w:t>
      </w:r>
    </w:p>
    <w:p w:rsidR="00206AAB" w:rsidRDefault="00FF6199">
      <w:pPr>
        <w:snapToGrid w:val="0"/>
        <w:spacing w:before="62" w:after="62" w:line="360" w:lineRule="auto"/>
        <w:rPr>
          <w:rFonts w:ascii="宋体" w:hAnsi="宋体" w:cs="宋体"/>
          <w:b/>
          <w:sz w:val="28"/>
        </w:rPr>
      </w:pPr>
      <w:r>
        <w:rPr>
          <w:rFonts w:ascii="宋体" w:hAnsi="宋体" w:cs="宋体" w:hint="eastAsia"/>
          <w:b/>
          <w:sz w:val="28"/>
        </w:rPr>
        <w:t>4.基本情况</w:t>
      </w:r>
    </w:p>
    <w:p w:rsidR="00206AAB" w:rsidRDefault="00FF6199" w:rsidP="00B46C32">
      <w:pPr>
        <w:tabs>
          <w:tab w:val="left" w:pos="900"/>
          <w:tab w:val="left" w:pos="1080"/>
        </w:tabs>
        <w:spacing w:before="62" w:after="62" w:line="360" w:lineRule="auto"/>
        <w:ind w:firstLineChars="150" w:firstLine="420"/>
        <w:rPr>
          <w:rFonts w:ascii="宋体" w:hAnsi="宋体" w:cs="宋体"/>
          <w:sz w:val="28"/>
        </w:rPr>
      </w:pPr>
      <w:r>
        <w:rPr>
          <w:rFonts w:ascii="宋体" w:hAnsi="宋体" w:cs="宋体" w:hint="eastAsia"/>
          <w:sz w:val="28"/>
        </w:rPr>
        <w:t>4.1招标方式、交货地址、质量标准等见投标须知。</w:t>
      </w:r>
    </w:p>
    <w:p w:rsidR="00206AAB" w:rsidRDefault="00FF6199" w:rsidP="00B46C32">
      <w:pPr>
        <w:spacing w:before="62" w:after="62" w:line="360" w:lineRule="auto"/>
        <w:ind w:firstLineChars="150" w:firstLine="420"/>
        <w:rPr>
          <w:rFonts w:ascii="宋体" w:hAnsi="宋体" w:cs="宋体"/>
          <w:sz w:val="28"/>
        </w:rPr>
      </w:pPr>
      <w:r>
        <w:rPr>
          <w:rFonts w:ascii="宋体" w:hAnsi="宋体" w:cs="宋体" w:hint="eastAsia"/>
          <w:sz w:val="28"/>
        </w:rPr>
        <w:t>4.2各投标单位的报价、施工方案以本招标文件进行编写。</w:t>
      </w:r>
    </w:p>
    <w:p w:rsidR="00206AAB" w:rsidRDefault="00FF6199">
      <w:pPr>
        <w:tabs>
          <w:tab w:val="left" w:pos="1080"/>
        </w:tabs>
        <w:snapToGrid w:val="0"/>
        <w:spacing w:before="62" w:after="62" w:line="360" w:lineRule="auto"/>
        <w:rPr>
          <w:rFonts w:ascii="宋体" w:hAnsi="宋体" w:cs="宋体"/>
          <w:b/>
          <w:sz w:val="28"/>
        </w:rPr>
      </w:pPr>
      <w:r>
        <w:rPr>
          <w:rFonts w:ascii="宋体" w:hAnsi="宋体" w:cs="宋体" w:hint="eastAsia"/>
          <w:b/>
          <w:sz w:val="28"/>
        </w:rPr>
        <w:t>5.招标文件</w:t>
      </w:r>
    </w:p>
    <w:p w:rsidR="00206AAB" w:rsidRDefault="00FF6199" w:rsidP="00B46C32">
      <w:pPr>
        <w:snapToGrid w:val="0"/>
        <w:spacing w:before="62" w:after="62" w:line="360" w:lineRule="auto"/>
        <w:ind w:firstLineChars="150" w:firstLine="422"/>
        <w:rPr>
          <w:rFonts w:ascii="宋体" w:hAnsi="宋体" w:cs="宋体"/>
          <w:sz w:val="28"/>
        </w:rPr>
      </w:pPr>
      <w:r>
        <w:rPr>
          <w:rFonts w:ascii="宋体" w:hAnsi="宋体" w:cs="宋体" w:hint="eastAsia"/>
          <w:b/>
          <w:sz w:val="28"/>
        </w:rPr>
        <w:t xml:space="preserve">5.1 </w:t>
      </w:r>
      <w:r>
        <w:rPr>
          <w:rFonts w:ascii="宋体" w:hAnsi="宋体" w:cs="宋体" w:hint="eastAsia"/>
          <w:sz w:val="28"/>
        </w:rPr>
        <w:t>招标文件是各投标单位编制文件的依据，也是招标方与投标单位签订采购合同的依据之一，并将作为采购合同的附件之一。</w:t>
      </w:r>
    </w:p>
    <w:p w:rsidR="00206AAB" w:rsidRDefault="00FF6199" w:rsidP="00B46C32">
      <w:pPr>
        <w:snapToGrid w:val="0"/>
        <w:spacing w:before="62" w:after="62" w:line="360" w:lineRule="auto"/>
        <w:ind w:firstLineChars="150" w:firstLine="422"/>
        <w:rPr>
          <w:rFonts w:ascii="宋体" w:hAnsi="宋体" w:cs="宋体"/>
          <w:sz w:val="28"/>
        </w:rPr>
      </w:pPr>
      <w:r>
        <w:rPr>
          <w:rFonts w:ascii="宋体" w:hAnsi="宋体" w:cs="宋体" w:hint="eastAsia"/>
          <w:b/>
          <w:sz w:val="28"/>
        </w:rPr>
        <w:t>5.2</w:t>
      </w:r>
      <w:r>
        <w:rPr>
          <w:rFonts w:ascii="宋体" w:hAnsi="宋体" w:cs="宋体" w:hint="eastAsia"/>
          <w:sz w:val="28"/>
        </w:rPr>
        <w:t>投标单位应认真阅读招标文件中所有条款内容、技术资料等，并对自己就有关文件所做出的解释负责。</w:t>
      </w:r>
    </w:p>
    <w:p w:rsidR="00206AAB" w:rsidRDefault="00FF6199">
      <w:pPr>
        <w:snapToGrid w:val="0"/>
        <w:spacing w:before="62" w:after="62" w:line="360" w:lineRule="auto"/>
        <w:rPr>
          <w:rFonts w:ascii="宋体" w:hAnsi="宋体" w:cs="宋体"/>
          <w:b/>
          <w:sz w:val="28"/>
        </w:rPr>
      </w:pPr>
      <w:r>
        <w:rPr>
          <w:rFonts w:ascii="宋体" w:hAnsi="宋体" w:cs="宋体" w:hint="eastAsia"/>
          <w:b/>
          <w:sz w:val="28"/>
        </w:rPr>
        <w:t>6．招标文件的澄清</w:t>
      </w:r>
    </w:p>
    <w:p w:rsidR="00206AAB" w:rsidRDefault="00FF6199">
      <w:pPr>
        <w:snapToGrid w:val="0"/>
        <w:spacing w:before="62" w:after="62" w:line="360" w:lineRule="auto"/>
        <w:ind w:left="120" w:firstLine="398"/>
        <w:rPr>
          <w:rFonts w:ascii="宋体" w:hAnsi="宋体" w:cs="宋体"/>
          <w:b/>
          <w:sz w:val="28"/>
        </w:rPr>
      </w:pPr>
      <w:r>
        <w:rPr>
          <w:rFonts w:ascii="宋体" w:hAnsi="宋体" w:cs="宋体" w:hint="eastAsia"/>
          <w:sz w:val="28"/>
        </w:rPr>
        <w:t>投标单位对收到的招标文件等有关资料若有问题需要澄清，</w:t>
      </w:r>
      <w:r>
        <w:rPr>
          <w:rFonts w:ascii="宋体" w:hAnsi="宋体" w:cs="宋体" w:hint="eastAsia"/>
          <w:b/>
          <w:sz w:val="28"/>
        </w:rPr>
        <w:t>均应在</w:t>
      </w:r>
      <w:r w:rsidRPr="00367E4E">
        <w:rPr>
          <w:rFonts w:ascii="宋体" w:hAnsi="宋体" w:cs="宋体" w:hint="eastAsia"/>
          <w:b/>
          <w:color w:val="000000" w:themeColor="text1"/>
          <w:sz w:val="28"/>
        </w:rPr>
        <w:t>2019年</w:t>
      </w:r>
      <w:r w:rsidR="00E65905">
        <w:rPr>
          <w:rFonts w:ascii="宋体" w:hAnsi="宋体" w:cs="宋体" w:hint="eastAsia"/>
          <w:b/>
          <w:color w:val="000000" w:themeColor="text1"/>
          <w:sz w:val="28"/>
        </w:rPr>
        <w:t>06</w:t>
      </w:r>
      <w:r w:rsidRPr="00367E4E">
        <w:rPr>
          <w:rFonts w:ascii="宋体" w:hAnsi="宋体" w:cs="宋体" w:hint="eastAsia"/>
          <w:b/>
          <w:color w:val="000000" w:themeColor="text1"/>
          <w:sz w:val="28"/>
        </w:rPr>
        <w:t>月</w:t>
      </w:r>
      <w:r w:rsidR="00367E4E">
        <w:rPr>
          <w:rFonts w:ascii="宋体" w:hAnsi="宋体" w:cs="宋体" w:hint="eastAsia"/>
          <w:b/>
          <w:color w:val="000000" w:themeColor="text1"/>
          <w:sz w:val="28"/>
        </w:rPr>
        <w:t>2</w:t>
      </w:r>
      <w:r w:rsidRPr="00367E4E">
        <w:rPr>
          <w:rFonts w:ascii="宋体" w:hAnsi="宋体" w:cs="宋体" w:hint="eastAsia"/>
          <w:b/>
          <w:color w:val="000000" w:themeColor="text1"/>
          <w:sz w:val="28"/>
        </w:rPr>
        <w:t>日下午16点之前</w:t>
      </w:r>
      <w:r>
        <w:rPr>
          <w:rFonts w:ascii="宋体" w:hAnsi="宋体" w:cs="宋体" w:hint="eastAsia"/>
          <w:sz w:val="28"/>
        </w:rPr>
        <w:t>，以书面形式向招标单位提出，并作为招标文件的补充组成部分。</w:t>
      </w:r>
    </w:p>
    <w:p w:rsidR="00206AAB" w:rsidRDefault="00FF6199">
      <w:pPr>
        <w:tabs>
          <w:tab w:val="left" w:pos="1440"/>
        </w:tabs>
        <w:snapToGrid w:val="0"/>
        <w:spacing w:before="62" w:after="62" w:line="360" w:lineRule="auto"/>
        <w:rPr>
          <w:rFonts w:ascii="宋体" w:hAnsi="宋体" w:cs="宋体"/>
          <w:b/>
          <w:sz w:val="28"/>
        </w:rPr>
      </w:pPr>
      <w:r>
        <w:rPr>
          <w:rFonts w:ascii="宋体" w:hAnsi="宋体" w:cs="宋体" w:hint="eastAsia"/>
          <w:b/>
          <w:sz w:val="28"/>
        </w:rPr>
        <w:t>7.投标文件的编制</w:t>
      </w:r>
    </w:p>
    <w:p w:rsidR="00206AAB" w:rsidRDefault="00FF6199" w:rsidP="00B46C32">
      <w:pPr>
        <w:snapToGrid w:val="0"/>
        <w:spacing w:line="360" w:lineRule="auto"/>
        <w:ind w:firstLineChars="100" w:firstLine="281"/>
        <w:rPr>
          <w:rFonts w:ascii="宋体" w:hAnsi="宋体" w:cs="宋体"/>
          <w:b/>
          <w:color w:val="000000"/>
          <w:sz w:val="28"/>
        </w:rPr>
      </w:pPr>
      <w:r>
        <w:rPr>
          <w:rFonts w:ascii="宋体" w:hAnsi="宋体" w:cs="宋体" w:hint="eastAsia"/>
          <w:b/>
          <w:color w:val="000000"/>
          <w:sz w:val="28"/>
        </w:rPr>
        <w:t>7.1投标文件组成</w:t>
      </w:r>
    </w:p>
    <w:p w:rsidR="00206AAB" w:rsidRDefault="00FF6199" w:rsidP="00B46C32">
      <w:pPr>
        <w:tabs>
          <w:tab w:val="left" w:pos="388"/>
        </w:tabs>
        <w:snapToGrid w:val="0"/>
        <w:spacing w:before="62" w:after="62" w:line="360" w:lineRule="auto"/>
        <w:ind w:firstLineChars="150" w:firstLine="420"/>
        <w:rPr>
          <w:rFonts w:ascii="宋体" w:hAnsi="宋体" w:cs="宋体"/>
          <w:color w:val="000000"/>
          <w:sz w:val="28"/>
        </w:rPr>
      </w:pPr>
      <w:r>
        <w:rPr>
          <w:rFonts w:ascii="宋体" w:hAnsi="宋体" w:cs="宋体" w:hint="eastAsia"/>
          <w:color w:val="000000"/>
          <w:sz w:val="28"/>
        </w:rPr>
        <w:t>7.1.1投标函；</w:t>
      </w:r>
    </w:p>
    <w:p w:rsidR="00206AAB" w:rsidRDefault="00FF6199" w:rsidP="00B46C32">
      <w:pPr>
        <w:snapToGrid w:val="0"/>
        <w:spacing w:before="62" w:after="62" w:line="360" w:lineRule="auto"/>
        <w:ind w:firstLineChars="150" w:firstLine="420"/>
        <w:rPr>
          <w:rFonts w:ascii="宋体" w:hAnsi="宋体" w:cs="宋体"/>
          <w:color w:val="000000"/>
          <w:sz w:val="28"/>
        </w:rPr>
      </w:pPr>
      <w:r>
        <w:rPr>
          <w:rFonts w:ascii="宋体" w:hAnsi="宋体" w:cs="宋体" w:hint="eastAsia"/>
          <w:color w:val="000000"/>
          <w:sz w:val="28"/>
        </w:rPr>
        <w:t>7.1.2 授权委托书；</w:t>
      </w:r>
    </w:p>
    <w:p w:rsidR="00206AAB" w:rsidRDefault="00FF6199" w:rsidP="00B46C32">
      <w:pPr>
        <w:snapToGrid w:val="0"/>
        <w:spacing w:before="62" w:after="62" w:line="360" w:lineRule="auto"/>
        <w:ind w:firstLineChars="150" w:firstLine="420"/>
        <w:rPr>
          <w:rFonts w:ascii="宋体" w:hAnsi="宋体" w:cs="宋体"/>
          <w:color w:val="000000"/>
          <w:sz w:val="28"/>
        </w:rPr>
      </w:pPr>
      <w:r>
        <w:rPr>
          <w:rFonts w:ascii="宋体" w:hAnsi="宋体" w:cs="宋体" w:hint="eastAsia"/>
          <w:color w:val="000000"/>
          <w:sz w:val="28"/>
        </w:rPr>
        <w:t>7.1.3法定代表人和委托代理人身份证明（身份证复印件）；</w:t>
      </w:r>
    </w:p>
    <w:p w:rsidR="00206AAB" w:rsidRDefault="00FF6199" w:rsidP="00B46C32">
      <w:pPr>
        <w:snapToGrid w:val="0"/>
        <w:spacing w:before="62" w:after="62" w:line="360" w:lineRule="auto"/>
        <w:ind w:firstLineChars="150" w:firstLine="420"/>
        <w:rPr>
          <w:rFonts w:ascii="宋体" w:hAnsi="宋体" w:cs="宋体"/>
          <w:color w:val="000000"/>
          <w:sz w:val="28"/>
        </w:rPr>
      </w:pPr>
      <w:r>
        <w:rPr>
          <w:rFonts w:ascii="宋体" w:hAnsi="宋体" w:cs="宋体" w:hint="eastAsia"/>
          <w:color w:val="000000"/>
          <w:sz w:val="28"/>
        </w:rPr>
        <w:lastRenderedPageBreak/>
        <w:t>7.1.4分项报价表；</w:t>
      </w:r>
    </w:p>
    <w:p w:rsidR="00206AAB" w:rsidRDefault="00FF6199" w:rsidP="00B46C32">
      <w:pPr>
        <w:snapToGrid w:val="0"/>
        <w:spacing w:before="62" w:after="62" w:line="360" w:lineRule="auto"/>
        <w:ind w:firstLineChars="150" w:firstLine="420"/>
        <w:rPr>
          <w:rFonts w:ascii="宋体" w:hAnsi="宋体" w:cs="宋体"/>
          <w:color w:val="000000"/>
          <w:sz w:val="28"/>
        </w:rPr>
      </w:pPr>
      <w:r>
        <w:rPr>
          <w:rFonts w:ascii="宋体" w:hAnsi="宋体" w:cs="宋体" w:hint="eastAsia"/>
          <w:color w:val="000000"/>
          <w:sz w:val="28"/>
        </w:rPr>
        <w:t>7.1.5资格证明文件；</w:t>
      </w:r>
    </w:p>
    <w:p w:rsidR="00206AAB" w:rsidRDefault="00FF6199" w:rsidP="00B46C32">
      <w:pPr>
        <w:snapToGrid w:val="0"/>
        <w:spacing w:before="62" w:after="62" w:line="360" w:lineRule="auto"/>
        <w:ind w:firstLineChars="150" w:firstLine="420"/>
        <w:rPr>
          <w:rFonts w:ascii="宋体" w:hAnsi="宋体" w:cs="宋体"/>
          <w:color w:val="000000"/>
          <w:sz w:val="28"/>
        </w:rPr>
      </w:pPr>
      <w:r>
        <w:rPr>
          <w:rFonts w:ascii="宋体" w:hAnsi="宋体" w:cs="宋体" w:hint="eastAsia"/>
          <w:color w:val="000000"/>
          <w:sz w:val="28"/>
        </w:rPr>
        <w:t>7.1.6服务承诺书等；</w:t>
      </w:r>
    </w:p>
    <w:p w:rsidR="00206AAB" w:rsidRDefault="00FF6199" w:rsidP="00B46C32">
      <w:pPr>
        <w:ind w:firstLineChars="150" w:firstLine="420"/>
        <w:rPr>
          <w:rFonts w:ascii="宋体" w:hAnsi="宋体" w:cs="宋体"/>
          <w:color w:val="000000"/>
          <w:sz w:val="28"/>
        </w:rPr>
      </w:pPr>
      <w:r>
        <w:rPr>
          <w:rFonts w:ascii="宋体" w:hAnsi="宋体" w:cs="宋体" w:hint="eastAsia"/>
          <w:color w:val="000000"/>
          <w:sz w:val="28"/>
        </w:rPr>
        <w:t>7.1.7施工方案。其方案应具有针对性，应包括（但不限于）下列内容：</w:t>
      </w:r>
    </w:p>
    <w:p w:rsidR="00206AAB" w:rsidRDefault="00FF6199" w:rsidP="00B46C32">
      <w:pPr>
        <w:ind w:firstLineChars="150" w:firstLine="420"/>
        <w:rPr>
          <w:rFonts w:ascii="宋体" w:hAnsi="宋体" w:cs="宋体"/>
          <w:color w:val="000000"/>
          <w:sz w:val="28"/>
        </w:rPr>
      </w:pPr>
      <w:r>
        <w:rPr>
          <w:rFonts w:ascii="宋体" w:hAnsi="宋体" w:cs="宋体" w:hint="eastAsia"/>
          <w:color w:val="000000"/>
          <w:sz w:val="28"/>
        </w:rPr>
        <w:t>7.1.7.1项目管理计划；</w:t>
      </w:r>
    </w:p>
    <w:p w:rsidR="00206AAB" w:rsidRDefault="00FF6199" w:rsidP="00B46C32">
      <w:pPr>
        <w:snapToGrid w:val="0"/>
        <w:spacing w:before="62" w:after="62" w:line="360" w:lineRule="auto"/>
        <w:ind w:firstLineChars="150" w:firstLine="420"/>
        <w:rPr>
          <w:rFonts w:ascii="宋体" w:hAnsi="宋体" w:cs="宋体"/>
          <w:color w:val="000000"/>
          <w:sz w:val="28"/>
        </w:rPr>
      </w:pPr>
      <w:r>
        <w:rPr>
          <w:rFonts w:ascii="宋体" w:hAnsi="宋体" w:cs="宋体" w:hint="eastAsia"/>
          <w:color w:val="000000"/>
          <w:sz w:val="28"/>
        </w:rPr>
        <w:t>7.1.7.2投标单位认为与本项目有关的其他资料。</w:t>
      </w:r>
    </w:p>
    <w:p w:rsidR="00206AAB" w:rsidRDefault="00FF6199" w:rsidP="00B46C32">
      <w:pPr>
        <w:ind w:firstLineChars="150" w:firstLine="420"/>
        <w:rPr>
          <w:rFonts w:ascii="宋体" w:hAnsi="宋体" w:cs="宋体"/>
          <w:color w:val="000000"/>
          <w:sz w:val="28"/>
        </w:rPr>
      </w:pPr>
      <w:r>
        <w:rPr>
          <w:rFonts w:ascii="宋体" w:hAnsi="宋体" w:cs="宋体" w:hint="eastAsia"/>
          <w:color w:val="000000"/>
          <w:sz w:val="28"/>
        </w:rPr>
        <w:t>7.1.7.3项目进度计划；</w:t>
      </w:r>
    </w:p>
    <w:p w:rsidR="00206AAB" w:rsidRDefault="00FF6199" w:rsidP="00B46C32">
      <w:pPr>
        <w:ind w:firstLineChars="150" w:firstLine="420"/>
        <w:rPr>
          <w:rFonts w:ascii="宋体" w:hAnsi="宋体" w:cs="宋体"/>
          <w:color w:val="000000"/>
          <w:sz w:val="28"/>
        </w:rPr>
      </w:pPr>
      <w:r>
        <w:rPr>
          <w:rFonts w:ascii="宋体" w:hAnsi="宋体" w:cs="宋体" w:hint="eastAsia"/>
          <w:color w:val="000000"/>
          <w:sz w:val="28"/>
        </w:rPr>
        <w:t>7.1.7.4供货、安装、验收方案；</w:t>
      </w:r>
    </w:p>
    <w:p w:rsidR="00206AAB" w:rsidRDefault="00FF6199" w:rsidP="00B46C32">
      <w:pPr>
        <w:ind w:firstLineChars="150" w:firstLine="420"/>
        <w:rPr>
          <w:rFonts w:ascii="宋体" w:hAnsi="宋体" w:cs="宋体"/>
          <w:color w:val="000000"/>
          <w:sz w:val="28"/>
        </w:rPr>
      </w:pPr>
      <w:r>
        <w:rPr>
          <w:rFonts w:ascii="宋体" w:hAnsi="宋体" w:cs="宋体" w:hint="eastAsia"/>
          <w:color w:val="000000"/>
          <w:sz w:val="28"/>
        </w:rPr>
        <w:t>7.1.7.5人员配备计划；</w:t>
      </w:r>
    </w:p>
    <w:p w:rsidR="00206AAB" w:rsidRDefault="00FF6199" w:rsidP="00B46C32">
      <w:pPr>
        <w:ind w:firstLineChars="150" w:firstLine="420"/>
        <w:rPr>
          <w:rFonts w:ascii="宋体" w:hAnsi="宋体" w:cs="宋体"/>
          <w:color w:val="000000"/>
          <w:sz w:val="28"/>
        </w:rPr>
      </w:pPr>
      <w:r>
        <w:rPr>
          <w:rFonts w:ascii="宋体" w:hAnsi="宋体" w:cs="宋体" w:hint="eastAsia"/>
          <w:color w:val="000000"/>
          <w:sz w:val="28"/>
        </w:rPr>
        <w:t>7.1.7.6项目实施设备情况。</w:t>
      </w:r>
    </w:p>
    <w:p w:rsidR="00206AAB" w:rsidRDefault="00FF6199">
      <w:pPr>
        <w:tabs>
          <w:tab w:val="left" w:pos="1080"/>
        </w:tabs>
        <w:snapToGrid w:val="0"/>
        <w:spacing w:before="62" w:after="62" w:line="360" w:lineRule="auto"/>
        <w:rPr>
          <w:rFonts w:ascii="宋体" w:hAnsi="宋体" w:cs="宋体"/>
          <w:b/>
          <w:color w:val="000000"/>
          <w:sz w:val="28"/>
        </w:rPr>
      </w:pPr>
      <w:r>
        <w:rPr>
          <w:rFonts w:ascii="宋体" w:hAnsi="宋体" w:cs="宋体" w:hint="eastAsia"/>
          <w:b/>
          <w:color w:val="000000"/>
          <w:sz w:val="28"/>
        </w:rPr>
        <w:t>7.2 报价</w:t>
      </w:r>
    </w:p>
    <w:p w:rsidR="00206AAB" w:rsidRDefault="00FF6199" w:rsidP="00B46C32">
      <w:pPr>
        <w:snapToGrid w:val="0"/>
        <w:spacing w:before="62" w:after="62" w:line="360" w:lineRule="auto"/>
        <w:ind w:firstLineChars="100" w:firstLine="280"/>
        <w:rPr>
          <w:rFonts w:ascii="宋体" w:hAnsi="宋体" w:cs="宋体"/>
          <w:sz w:val="28"/>
        </w:rPr>
      </w:pPr>
      <w:r>
        <w:rPr>
          <w:rFonts w:ascii="宋体" w:hAnsi="宋体" w:cs="宋体" w:hint="eastAsia"/>
          <w:sz w:val="28"/>
        </w:rPr>
        <w:t>7.2.1 投标报价包括本项目的产品价、运输费、装卸费、安装调试费、税费、培训费等一切费用。</w:t>
      </w:r>
    </w:p>
    <w:p w:rsidR="00206AAB" w:rsidRDefault="00FF6199" w:rsidP="00B46C32">
      <w:pPr>
        <w:snapToGrid w:val="0"/>
        <w:spacing w:before="62" w:after="62" w:line="360" w:lineRule="auto"/>
        <w:ind w:firstLineChars="100" w:firstLine="280"/>
        <w:rPr>
          <w:rFonts w:ascii="宋体" w:hAnsi="宋体" w:cs="宋体"/>
          <w:sz w:val="28"/>
        </w:rPr>
      </w:pPr>
      <w:r>
        <w:rPr>
          <w:rFonts w:ascii="宋体" w:hAnsi="宋体" w:cs="宋体" w:hint="eastAsia"/>
          <w:sz w:val="28"/>
        </w:rPr>
        <w:t>7.2.2对投标单位因考虑不周而造成的缺项、漏项、少算、漏算或因填写错误而造成的损失均由投标单位承担，招标单位不予调整。</w:t>
      </w:r>
    </w:p>
    <w:p w:rsidR="00206AAB" w:rsidRDefault="00FF6199" w:rsidP="00B46C32">
      <w:pPr>
        <w:snapToGrid w:val="0"/>
        <w:spacing w:before="62" w:after="62" w:line="360" w:lineRule="auto"/>
        <w:ind w:firstLineChars="100" w:firstLine="280"/>
        <w:rPr>
          <w:rFonts w:ascii="宋体" w:hAnsi="宋体" w:cs="宋体"/>
          <w:color w:val="000000"/>
          <w:sz w:val="28"/>
        </w:rPr>
      </w:pPr>
      <w:r>
        <w:rPr>
          <w:rFonts w:ascii="宋体" w:hAnsi="宋体" w:cs="宋体" w:hint="eastAsia"/>
          <w:color w:val="000000"/>
          <w:sz w:val="28"/>
        </w:rPr>
        <w:t>7.2.3付款方式：待定</w:t>
      </w:r>
      <w:r>
        <w:rPr>
          <w:rFonts w:ascii="宋体" w:hAnsi="宋体" w:cs="宋体" w:hint="eastAsia"/>
          <w:b/>
          <w:color w:val="000000"/>
          <w:sz w:val="28"/>
        </w:rPr>
        <w:t>。</w:t>
      </w:r>
    </w:p>
    <w:p w:rsidR="00206AAB" w:rsidRDefault="00FF6199" w:rsidP="00B46C32">
      <w:pPr>
        <w:spacing w:line="360" w:lineRule="auto"/>
        <w:ind w:firstLineChars="100" w:firstLine="280"/>
        <w:rPr>
          <w:rFonts w:ascii="宋体" w:hAnsi="宋体" w:cs="宋体"/>
          <w:color w:val="000000"/>
          <w:sz w:val="28"/>
        </w:rPr>
      </w:pPr>
      <w:r>
        <w:rPr>
          <w:rFonts w:ascii="宋体" w:hAnsi="宋体" w:cs="宋体" w:hint="eastAsia"/>
          <w:color w:val="000000"/>
          <w:sz w:val="28"/>
        </w:rPr>
        <w:t>7.2.4</w:t>
      </w:r>
      <w:r w:rsidRPr="00B46C32">
        <w:rPr>
          <w:rFonts w:ascii="宋体" w:hAnsi="宋体" w:cs="宋体" w:hint="eastAsia"/>
          <w:color w:val="000000"/>
          <w:sz w:val="28"/>
        </w:rPr>
        <w:t>甲方采用转账、支票、电汇方式付款。甲</w:t>
      </w:r>
      <w:r>
        <w:rPr>
          <w:rFonts w:ascii="宋体" w:hAnsi="宋体" w:cs="宋体" w:hint="eastAsia"/>
          <w:color w:val="000000"/>
          <w:sz w:val="28"/>
        </w:rPr>
        <w:t>方在支付乙方每笔款项时，乙方需先行提供与付款金额等值、与合同单位名称一致的国家正规税票，否则甲方有权利拒绝支付该笔款项，由此造成的责任由乙方承担。在付至工程款结算总价款的95%时，乙方须提供全额发票。</w:t>
      </w:r>
    </w:p>
    <w:p w:rsidR="00206AAB" w:rsidRDefault="00FF6199">
      <w:pPr>
        <w:spacing w:before="62" w:after="62" w:line="360" w:lineRule="auto"/>
        <w:rPr>
          <w:rFonts w:ascii="宋体" w:hAnsi="宋体" w:cs="宋体"/>
          <w:b/>
          <w:sz w:val="28"/>
        </w:rPr>
      </w:pPr>
      <w:r>
        <w:rPr>
          <w:rFonts w:ascii="宋体" w:hAnsi="宋体" w:cs="宋体" w:hint="eastAsia"/>
          <w:b/>
          <w:sz w:val="28"/>
        </w:rPr>
        <w:t>8．投标文件的份数和签署</w:t>
      </w:r>
    </w:p>
    <w:p w:rsidR="00206AAB" w:rsidRDefault="00FF6199" w:rsidP="00B46C32">
      <w:pPr>
        <w:tabs>
          <w:tab w:val="left" w:pos="1840"/>
        </w:tabs>
        <w:snapToGrid w:val="0"/>
        <w:spacing w:before="62" w:after="62" w:line="360" w:lineRule="auto"/>
        <w:ind w:firstLineChars="100" w:firstLine="280"/>
        <w:rPr>
          <w:rFonts w:ascii="宋体" w:hAnsi="宋体" w:cs="宋体"/>
          <w:sz w:val="28"/>
        </w:rPr>
      </w:pPr>
      <w:r>
        <w:rPr>
          <w:rFonts w:ascii="宋体" w:hAnsi="宋体" w:cs="宋体" w:hint="eastAsia"/>
          <w:sz w:val="28"/>
        </w:rPr>
        <w:lastRenderedPageBreak/>
        <w:t>8.1 投标单位按前附表规定编写投标文件正本壹份和副本各壹份，并在投标文件封面上明确标明标段“正本”或“副本”字样。</w:t>
      </w:r>
    </w:p>
    <w:p w:rsidR="00206AAB" w:rsidRDefault="00FF6199" w:rsidP="00B46C32">
      <w:pPr>
        <w:tabs>
          <w:tab w:val="left" w:pos="1840"/>
        </w:tabs>
        <w:snapToGrid w:val="0"/>
        <w:spacing w:before="62" w:after="62" w:line="360" w:lineRule="auto"/>
        <w:ind w:firstLineChars="100" w:firstLine="280"/>
        <w:rPr>
          <w:rFonts w:ascii="宋体" w:hAnsi="宋体" w:cs="宋体"/>
          <w:sz w:val="28"/>
        </w:rPr>
      </w:pPr>
      <w:r>
        <w:rPr>
          <w:rFonts w:ascii="宋体" w:hAnsi="宋体" w:cs="宋体" w:hint="eastAsia"/>
          <w:sz w:val="28"/>
        </w:rPr>
        <w:t>8.2 投标文件应加盖参加单位的企业印章、企业法定代表人印章。</w:t>
      </w:r>
    </w:p>
    <w:p w:rsidR="00206AAB" w:rsidRDefault="00FF6199" w:rsidP="00B46C32">
      <w:pPr>
        <w:spacing w:before="62" w:after="62" w:line="360" w:lineRule="auto"/>
        <w:ind w:firstLineChars="100" w:firstLine="280"/>
        <w:rPr>
          <w:rFonts w:ascii="宋体" w:hAnsi="宋体" w:cs="宋体"/>
          <w:sz w:val="28"/>
        </w:rPr>
      </w:pPr>
      <w:r>
        <w:rPr>
          <w:rFonts w:ascii="宋体" w:hAnsi="宋体" w:cs="宋体" w:hint="eastAsia"/>
          <w:sz w:val="28"/>
        </w:rPr>
        <w:t>8.3 如果投标单位未按上述规定进行密封和标记，招标单位将不承担由此造成的对投标文件提前拆封的责任。</w:t>
      </w:r>
    </w:p>
    <w:p w:rsidR="00206AAB" w:rsidRDefault="00FF6199">
      <w:pPr>
        <w:spacing w:before="62" w:after="62" w:line="360" w:lineRule="auto"/>
        <w:rPr>
          <w:rFonts w:ascii="宋体" w:hAnsi="宋体" w:cs="宋体"/>
          <w:b/>
          <w:sz w:val="28"/>
        </w:rPr>
      </w:pPr>
      <w:r>
        <w:rPr>
          <w:rFonts w:ascii="宋体" w:hAnsi="宋体" w:cs="宋体" w:hint="eastAsia"/>
          <w:b/>
          <w:sz w:val="28"/>
        </w:rPr>
        <w:t>9. 投标文件的递交</w:t>
      </w:r>
    </w:p>
    <w:p w:rsidR="00206AAB" w:rsidRDefault="00FF6199" w:rsidP="00B46C32">
      <w:pPr>
        <w:tabs>
          <w:tab w:val="left" w:pos="1080"/>
        </w:tabs>
        <w:spacing w:before="62" w:after="62" w:line="360" w:lineRule="auto"/>
        <w:ind w:firstLineChars="100" w:firstLine="280"/>
        <w:rPr>
          <w:rFonts w:ascii="宋体" w:hAnsi="宋体" w:cs="宋体"/>
          <w:sz w:val="28"/>
        </w:rPr>
      </w:pPr>
      <w:r>
        <w:rPr>
          <w:rFonts w:ascii="宋体" w:hAnsi="宋体" w:cs="宋体" w:hint="eastAsia"/>
          <w:sz w:val="28"/>
        </w:rPr>
        <w:t>9.1 投标单位应在密封档案袋上的密封线上须加盖投标单位的企业印章。</w:t>
      </w:r>
    </w:p>
    <w:p w:rsidR="00206AAB" w:rsidRDefault="00FF6199" w:rsidP="00B46C32">
      <w:pPr>
        <w:spacing w:before="62" w:after="62" w:line="360" w:lineRule="auto"/>
        <w:ind w:firstLineChars="100" w:firstLine="280"/>
        <w:rPr>
          <w:rFonts w:ascii="宋体" w:hAnsi="宋体" w:cs="宋体"/>
          <w:sz w:val="28"/>
        </w:rPr>
      </w:pPr>
      <w:r>
        <w:rPr>
          <w:rFonts w:ascii="宋体" w:hAnsi="宋体" w:cs="宋体" w:hint="eastAsia"/>
          <w:sz w:val="28"/>
        </w:rPr>
        <w:t>9.2 投标人在投标截止时间前，可以对所提交的投标文件进行修改或者撤回，并书面通知招标单位。修改的内容和撤回通知应当按本招标文件要求签署、盖章、密封，并作为投标文件的组成部分。</w:t>
      </w:r>
    </w:p>
    <w:p w:rsidR="00206AAB" w:rsidRDefault="00FF6199">
      <w:pPr>
        <w:tabs>
          <w:tab w:val="left" w:pos="1440"/>
        </w:tabs>
        <w:spacing w:before="62" w:after="62" w:line="360" w:lineRule="auto"/>
        <w:rPr>
          <w:rFonts w:ascii="宋体" w:hAnsi="宋体" w:cs="宋体"/>
          <w:b/>
          <w:sz w:val="28"/>
        </w:rPr>
      </w:pPr>
      <w:r>
        <w:rPr>
          <w:rFonts w:ascii="宋体" w:hAnsi="宋体" w:cs="宋体" w:hint="eastAsia"/>
          <w:b/>
          <w:sz w:val="28"/>
        </w:rPr>
        <w:t>10. 其他</w:t>
      </w:r>
    </w:p>
    <w:p w:rsidR="00206AAB" w:rsidRDefault="00FF6199" w:rsidP="00B46C32">
      <w:pPr>
        <w:snapToGrid w:val="0"/>
        <w:spacing w:before="62" w:after="62" w:line="360" w:lineRule="auto"/>
        <w:ind w:firstLineChars="100" w:firstLine="280"/>
        <w:rPr>
          <w:rFonts w:ascii="宋体" w:hAnsi="宋体" w:cs="宋体"/>
          <w:sz w:val="28"/>
        </w:rPr>
      </w:pPr>
      <w:r>
        <w:rPr>
          <w:rFonts w:ascii="宋体" w:hAnsi="宋体" w:cs="宋体" w:hint="eastAsia"/>
          <w:sz w:val="28"/>
        </w:rPr>
        <w:t>10.1凡参与本次招标的投标单位均视为同意本《招标文件》的所有条款，并对所有条款予以响应，否则招标单位将有权按废标处理。</w:t>
      </w:r>
    </w:p>
    <w:p w:rsidR="00206AAB" w:rsidRPr="007944B3" w:rsidRDefault="00FF6199" w:rsidP="00B46C32">
      <w:pPr>
        <w:spacing w:before="62" w:after="62" w:line="360" w:lineRule="auto"/>
        <w:ind w:firstLineChars="100" w:firstLine="280"/>
        <w:rPr>
          <w:rFonts w:ascii="宋体" w:hAnsi="宋体" w:cs="宋体"/>
          <w:sz w:val="28"/>
        </w:rPr>
      </w:pPr>
      <w:r>
        <w:rPr>
          <w:rFonts w:ascii="宋体" w:hAnsi="宋体" w:cs="宋体" w:hint="eastAsia"/>
          <w:sz w:val="28"/>
        </w:rPr>
        <w:t>10.2本招标文件的最终解释权归属招标单位。</w:t>
      </w:r>
    </w:p>
    <w:p w:rsidR="00206AAB" w:rsidRDefault="00FF6199">
      <w:pPr>
        <w:spacing w:before="156" w:after="156" w:line="360" w:lineRule="auto"/>
        <w:ind w:firstLineChars="800" w:firstLine="2249"/>
        <w:rPr>
          <w:rFonts w:ascii="宋体" w:hAnsi="宋体" w:cs="宋体"/>
          <w:b/>
          <w:color w:val="FF0000"/>
          <w:sz w:val="28"/>
        </w:rPr>
      </w:pPr>
      <w:r>
        <w:rPr>
          <w:rFonts w:ascii="宋体" w:hAnsi="宋体" w:cs="宋体" w:hint="eastAsia"/>
          <w:b/>
          <w:sz w:val="28"/>
        </w:rPr>
        <w:t>第三部分技术部分</w:t>
      </w:r>
    </w:p>
    <w:p w:rsidR="00206AAB" w:rsidRDefault="00FF6199">
      <w:pPr>
        <w:spacing w:before="62" w:after="62" w:line="600" w:lineRule="exact"/>
        <w:rPr>
          <w:rFonts w:ascii="宋体" w:hAnsi="宋体" w:cs="宋体"/>
          <w:b/>
          <w:color w:val="000000"/>
          <w:sz w:val="28"/>
        </w:rPr>
      </w:pPr>
      <w:r>
        <w:rPr>
          <w:rFonts w:ascii="宋体" w:hAnsi="宋体" w:cs="宋体" w:hint="eastAsia"/>
          <w:b/>
          <w:color w:val="000000"/>
          <w:sz w:val="28"/>
        </w:rPr>
        <w:t>一．技术要求</w:t>
      </w:r>
    </w:p>
    <w:p w:rsidR="00206AAB" w:rsidRDefault="00FF6199" w:rsidP="00B46C32">
      <w:pPr>
        <w:spacing w:before="62" w:after="62" w:line="600" w:lineRule="exact"/>
        <w:ind w:firstLineChars="100" w:firstLine="280"/>
        <w:rPr>
          <w:rFonts w:ascii="宋体" w:hAnsi="宋体" w:cs="宋体"/>
          <w:color w:val="000000"/>
          <w:sz w:val="28"/>
        </w:rPr>
      </w:pPr>
      <w:r>
        <w:rPr>
          <w:rFonts w:ascii="宋体" w:hAnsi="宋体" w:cs="宋体" w:hint="eastAsia"/>
          <w:color w:val="000000"/>
          <w:sz w:val="28"/>
        </w:rPr>
        <w:t>1、项目名称：西安理工大学高科学院图书馆家具采购项目</w:t>
      </w:r>
    </w:p>
    <w:p w:rsidR="00206AAB" w:rsidRDefault="00FF6199" w:rsidP="00B46C32">
      <w:pPr>
        <w:ind w:firstLineChars="100" w:firstLine="280"/>
        <w:rPr>
          <w:rFonts w:ascii="宋体" w:hAnsi="宋体" w:cs="宋体"/>
          <w:color w:val="000000"/>
          <w:kern w:val="2"/>
          <w:sz w:val="28"/>
          <w:szCs w:val="22"/>
        </w:rPr>
      </w:pPr>
      <w:r>
        <w:rPr>
          <w:rFonts w:ascii="宋体" w:hAnsi="宋体" w:cs="宋体" w:hint="eastAsia"/>
          <w:color w:val="000000"/>
          <w:sz w:val="28"/>
        </w:rPr>
        <w:t>2、交货期：</w:t>
      </w:r>
      <w:r>
        <w:rPr>
          <w:rFonts w:ascii="宋体" w:hAnsi="宋体" w:cs="宋体" w:hint="eastAsia"/>
          <w:color w:val="000000"/>
          <w:kern w:val="2"/>
          <w:sz w:val="28"/>
          <w:szCs w:val="22"/>
        </w:rPr>
        <w:t>收到甲方</w:t>
      </w:r>
      <w:r w:rsidR="00346580">
        <w:rPr>
          <w:rFonts w:ascii="宋体" w:hAnsi="宋体" w:cs="宋体" w:hint="eastAsia"/>
          <w:color w:val="000000"/>
          <w:kern w:val="2"/>
          <w:sz w:val="28"/>
          <w:szCs w:val="22"/>
        </w:rPr>
        <w:t>进场通知</w:t>
      </w:r>
      <w:r>
        <w:rPr>
          <w:rFonts w:ascii="宋体" w:hAnsi="宋体" w:cs="宋体" w:hint="eastAsia"/>
          <w:color w:val="000000"/>
          <w:kern w:val="2"/>
          <w:sz w:val="28"/>
          <w:szCs w:val="22"/>
        </w:rPr>
        <w:t>后45天内安装完毕</w:t>
      </w:r>
      <w:r>
        <w:rPr>
          <w:rFonts w:ascii="宋体" w:hAnsi="宋体" w:cs="宋体" w:hint="eastAsia"/>
          <w:color w:val="000000"/>
          <w:sz w:val="28"/>
        </w:rPr>
        <w:t>。</w:t>
      </w:r>
    </w:p>
    <w:p w:rsidR="00206AAB" w:rsidRDefault="00FF6199" w:rsidP="00B46C32">
      <w:pPr>
        <w:spacing w:before="62" w:after="62" w:line="600" w:lineRule="exact"/>
        <w:ind w:firstLineChars="100" w:firstLine="280"/>
        <w:rPr>
          <w:rFonts w:ascii="宋体" w:hAnsi="宋体" w:cs="宋体"/>
          <w:color w:val="000000"/>
          <w:sz w:val="28"/>
        </w:rPr>
      </w:pPr>
      <w:r>
        <w:rPr>
          <w:rFonts w:ascii="宋体" w:hAnsi="宋体" w:cs="宋体" w:hint="eastAsia"/>
          <w:color w:val="000000"/>
          <w:sz w:val="28"/>
        </w:rPr>
        <w:t>3、交货地点：西安理工大学高科学院指定交货地点</w:t>
      </w:r>
    </w:p>
    <w:p w:rsidR="00206AAB" w:rsidRDefault="00FF6199" w:rsidP="00B46C32">
      <w:pPr>
        <w:spacing w:before="62" w:after="62" w:line="600" w:lineRule="exact"/>
        <w:ind w:firstLineChars="100" w:firstLine="280"/>
        <w:rPr>
          <w:rFonts w:ascii="宋体" w:hAnsi="宋体" w:cs="宋体"/>
          <w:color w:val="000000"/>
          <w:sz w:val="28"/>
        </w:rPr>
      </w:pPr>
      <w:r>
        <w:rPr>
          <w:rFonts w:ascii="宋体" w:hAnsi="宋体" w:cs="宋体" w:hint="eastAsia"/>
          <w:color w:val="000000"/>
          <w:sz w:val="28"/>
        </w:rPr>
        <w:t>4、质保期：3年</w:t>
      </w:r>
    </w:p>
    <w:p w:rsidR="00206AAB" w:rsidRDefault="00FF6199" w:rsidP="00B46C32">
      <w:pPr>
        <w:spacing w:before="62" w:after="62" w:line="600" w:lineRule="exact"/>
        <w:ind w:firstLineChars="100" w:firstLine="280"/>
        <w:rPr>
          <w:rFonts w:ascii="宋体" w:hAnsi="宋体" w:cs="宋体"/>
          <w:color w:val="000000"/>
          <w:sz w:val="28"/>
        </w:rPr>
      </w:pPr>
      <w:r>
        <w:rPr>
          <w:rFonts w:ascii="宋体" w:hAnsi="宋体" w:cs="宋体" w:hint="eastAsia"/>
          <w:color w:val="000000"/>
          <w:sz w:val="28"/>
        </w:rPr>
        <w:lastRenderedPageBreak/>
        <w:t>5、合同价款：合同总价一次性包死，不受市场价格变化因素的影响。</w:t>
      </w:r>
    </w:p>
    <w:p w:rsidR="00206AAB" w:rsidRDefault="00FF6199" w:rsidP="00B46C32">
      <w:pPr>
        <w:spacing w:before="62" w:after="62" w:line="600" w:lineRule="exact"/>
        <w:ind w:firstLineChars="100" w:firstLine="280"/>
        <w:rPr>
          <w:rFonts w:ascii="宋体" w:hAnsi="宋体" w:cs="宋体"/>
          <w:sz w:val="28"/>
        </w:rPr>
      </w:pPr>
      <w:r>
        <w:rPr>
          <w:rFonts w:ascii="宋体" w:hAnsi="宋体" w:cs="宋体" w:hint="eastAsia"/>
          <w:color w:val="000000"/>
          <w:sz w:val="28"/>
        </w:rPr>
        <w:t>6、质量保证：</w:t>
      </w:r>
      <w:r>
        <w:rPr>
          <w:rFonts w:ascii="宋体" w:hAnsi="宋体" w:cs="宋体" w:hint="eastAsia"/>
          <w:sz w:val="28"/>
        </w:rPr>
        <w:t>所供产品必须是优质产品，全新现货，符合国家质量标准，并提供专业质量检测中心的质量检测报告。</w:t>
      </w:r>
    </w:p>
    <w:p w:rsidR="00206AAB" w:rsidRDefault="00FF6199" w:rsidP="00B46C32">
      <w:pPr>
        <w:spacing w:before="62" w:after="62" w:line="600" w:lineRule="exact"/>
        <w:ind w:firstLineChars="100" w:firstLine="280"/>
        <w:rPr>
          <w:rFonts w:ascii="宋体" w:hAnsi="宋体" w:cs="宋体"/>
          <w:sz w:val="28"/>
        </w:rPr>
      </w:pPr>
      <w:r>
        <w:rPr>
          <w:rFonts w:ascii="宋体" w:hAnsi="宋体" w:cs="宋体" w:hint="eastAsia"/>
          <w:sz w:val="28"/>
        </w:rPr>
        <w:t>7、验收标准：《木家具通用技术条件》GB/T3324-2008、《金属家具通用技术条件》GB/T3325-2008；其它现行国家、地方标准、规范等。</w:t>
      </w:r>
    </w:p>
    <w:p w:rsidR="00206AAB" w:rsidRDefault="00FF6199" w:rsidP="00B46C32">
      <w:pPr>
        <w:spacing w:before="62" w:after="62" w:line="600" w:lineRule="exact"/>
        <w:ind w:firstLineChars="100" w:firstLine="280"/>
        <w:rPr>
          <w:rFonts w:ascii="宋体" w:hAnsi="宋体" w:cs="宋体"/>
          <w:color w:val="000000"/>
          <w:sz w:val="28"/>
        </w:rPr>
      </w:pPr>
      <w:r>
        <w:rPr>
          <w:rFonts w:ascii="宋体" w:hAnsi="宋体" w:cs="宋体" w:hint="eastAsia"/>
          <w:color w:val="000000"/>
          <w:sz w:val="28"/>
        </w:rPr>
        <w:t>8、其他技术要求</w:t>
      </w:r>
    </w:p>
    <w:p w:rsidR="00206AAB" w:rsidRDefault="00B46C32" w:rsidP="00B46C32">
      <w:pPr>
        <w:spacing w:before="62" w:after="62" w:line="600" w:lineRule="exact"/>
        <w:ind w:firstLineChars="100" w:firstLine="280"/>
        <w:rPr>
          <w:rFonts w:ascii="宋体" w:hAnsi="宋体" w:cs="宋体"/>
          <w:color w:val="000000"/>
          <w:sz w:val="28"/>
        </w:rPr>
      </w:pPr>
      <w:r>
        <w:rPr>
          <w:rFonts w:ascii="宋体" w:hAnsi="宋体" w:cs="宋体" w:hint="eastAsia"/>
          <w:color w:val="000000"/>
          <w:sz w:val="28"/>
        </w:rPr>
        <w:t>8.1</w:t>
      </w:r>
      <w:r w:rsidR="00FF6199">
        <w:rPr>
          <w:rFonts w:ascii="宋体" w:hAnsi="宋体" w:cs="宋体" w:hint="eastAsia"/>
          <w:color w:val="000000"/>
          <w:sz w:val="28"/>
        </w:rPr>
        <w:t>保护和清理：施工过程中，与其他工序交叉施工时，投标单位应必须做好自身产品的成品保护工作，并对造成的成品损坏进行修复或更换。</w:t>
      </w:r>
    </w:p>
    <w:p w:rsidR="00206AAB" w:rsidRDefault="00B46C32" w:rsidP="00B46C32">
      <w:pPr>
        <w:spacing w:before="62" w:after="62" w:line="600" w:lineRule="exact"/>
        <w:ind w:firstLineChars="100" w:firstLine="280"/>
        <w:rPr>
          <w:rFonts w:ascii="宋体" w:hAnsi="宋体" w:cs="宋体"/>
          <w:color w:val="000000"/>
          <w:sz w:val="28"/>
        </w:rPr>
      </w:pPr>
      <w:r>
        <w:rPr>
          <w:rFonts w:ascii="宋体" w:hAnsi="宋体" w:cs="宋体" w:hint="eastAsia"/>
          <w:color w:val="000000"/>
          <w:sz w:val="28"/>
        </w:rPr>
        <w:t>8.2</w:t>
      </w:r>
      <w:r w:rsidR="00FF6199">
        <w:rPr>
          <w:rFonts w:ascii="宋体" w:hAnsi="宋体" w:cs="宋体" w:hint="eastAsia"/>
          <w:color w:val="000000"/>
          <w:sz w:val="28"/>
        </w:rPr>
        <w:t>保修期及保修条件</w:t>
      </w:r>
    </w:p>
    <w:p w:rsidR="00206AAB" w:rsidRDefault="00FF6199">
      <w:pPr>
        <w:spacing w:before="62" w:after="62" w:line="600" w:lineRule="exact"/>
        <w:ind w:firstLineChars="200" w:firstLine="560"/>
        <w:rPr>
          <w:rFonts w:ascii="宋体" w:hAnsi="宋体" w:cs="宋体"/>
          <w:b/>
          <w:sz w:val="32"/>
        </w:rPr>
        <w:sectPr w:rsidR="00206AAB">
          <w:footerReference w:type="default" r:id="rId10"/>
          <w:footerReference w:type="first" r:id="rId11"/>
          <w:pgSz w:w="11906" w:h="16838"/>
          <w:pgMar w:top="1440" w:right="1800" w:bottom="1440" w:left="1800" w:header="1361" w:footer="1247" w:gutter="0"/>
          <w:cols w:space="720"/>
          <w:titlePg/>
          <w:docGrid w:type="lines" w:linePitch="312"/>
        </w:sectPr>
      </w:pPr>
      <w:r>
        <w:rPr>
          <w:rFonts w:ascii="宋体" w:hAnsi="宋体" w:cs="宋体" w:hint="eastAsia"/>
          <w:color w:val="000000"/>
          <w:sz w:val="28"/>
        </w:rPr>
        <w:t>本项目从竣工验收合格交付使用后，按中标人承诺期免费保修。在此期间发生因中标人原因出现的质量问题，中标人应及时提供免费维修或更换。如不及时保修，招标人可以委托其他单位维修或更换，发生的修复费由中标人承担，中标人不得提出异议。</w:t>
      </w:r>
    </w:p>
    <w:p w:rsidR="00206AAB" w:rsidRDefault="00FF6199">
      <w:pPr>
        <w:snapToGrid w:val="0"/>
        <w:spacing w:before="62" w:after="62"/>
        <w:ind w:firstLineChars="800" w:firstLine="2409"/>
        <w:rPr>
          <w:rFonts w:ascii="宋体" w:hAnsi="宋体" w:cs="宋体"/>
          <w:b/>
          <w:sz w:val="30"/>
          <w:szCs w:val="30"/>
        </w:rPr>
      </w:pPr>
      <w:r>
        <w:rPr>
          <w:rFonts w:ascii="宋体" w:hAnsi="宋体" w:cs="宋体" w:hint="eastAsia"/>
          <w:b/>
          <w:sz w:val="30"/>
          <w:szCs w:val="30"/>
        </w:rPr>
        <w:lastRenderedPageBreak/>
        <w:t>第四部分：投标格式参考部分</w:t>
      </w:r>
    </w:p>
    <w:p w:rsidR="00206AAB" w:rsidRDefault="00FF6199">
      <w:pPr>
        <w:pStyle w:val="2"/>
        <w:spacing w:line="240" w:lineRule="auto"/>
        <w:jc w:val="center"/>
        <w:rPr>
          <w:rFonts w:ascii="宋体" w:eastAsia="宋体" w:hAnsi="宋体" w:cs="宋体"/>
          <w:sz w:val="30"/>
          <w:szCs w:val="30"/>
        </w:rPr>
      </w:pPr>
      <w:r>
        <w:rPr>
          <w:rFonts w:ascii="宋体" w:eastAsia="宋体" w:hAnsi="宋体" w:cs="宋体" w:hint="eastAsia"/>
          <w:sz w:val="30"/>
          <w:szCs w:val="30"/>
        </w:rPr>
        <w:t>一、授权书、委托书</w:t>
      </w:r>
    </w:p>
    <w:p w:rsidR="00206AAB" w:rsidRDefault="00346580">
      <w:pPr>
        <w:rPr>
          <w:rFonts w:ascii="宋体" w:hAnsi="宋体" w:cs="宋体"/>
          <w:b/>
          <w:sz w:val="28"/>
          <w:szCs w:val="28"/>
        </w:rPr>
      </w:pPr>
      <w:r>
        <w:rPr>
          <w:rFonts w:ascii="宋体" w:hAnsi="宋体" w:cs="宋体" w:hint="eastAsia"/>
          <w:sz w:val="28"/>
          <w:szCs w:val="28"/>
        </w:rPr>
        <w:t>西安理工大学高科学院</w:t>
      </w:r>
      <w:r w:rsidR="00FF6199">
        <w:rPr>
          <w:rFonts w:ascii="宋体" w:hAnsi="宋体" w:cs="宋体" w:hint="eastAsia"/>
          <w:sz w:val="28"/>
          <w:szCs w:val="28"/>
        </w:rPr>
        <w:t>泾河校区新建办：</w:t>
      </w:r>
    </w:p>
    <w:p w:rsidR="00206AAB" w:rsidRDefault="00FF6199">
      <w:pPr>
        <w:ind w:firstLineChars="200" w:firstLine="560"/>
        <w:rPr>
          <w:rFonts w:ascii="宋体" w:hAnsi="宋体" w:cs="宋体"/>
          <w:color w:val="000000"/>
          <w:sz w:val="28"/>
          <w:szCs w:val="28"/>
          <w:u w:val="single"/>
        </w:rPr>
      </w:pPr>
      <w:r>
        <w:rPr>
          <w:rFonts w:ascii="宋体" w:hAnsi="宋体" w:cs="宋体" w:hint="eastAsia"/>
          <w:sz w:val="28"/>
          <w:szCs w:val="28"/>
        </w:rPr>
        <w:t>兹委托（性别：年龄：职称：）代表本公司法人就</w:t>
      </w:r>
      <w:r w:rsidRPr="00367E4E">
        <w:rPr>
          <w:rFonts w:ascii="宋体" w:hAnsi="宋体" w:cs="宋体" w:hint="eastAsia"/>
          <w:sz w:val="28"/>
          <w:szCs w:val="28"/>
          <w:u w:val="single"/>
        </w:rPr>
        <w:t>西安理工大</w:t>
      </w:r>
      <w:r w:rsidR="00346580">
        <w:rPr>
          <w:rFonts w:ascii="宋体" w:hAnsi="宋体" w:cs="宋体" w:hint="eastAsia"/>
          <w:sz w:val="28"/>
          <w:szCs w:val="28"/>
          <w:u w:val="single"/>
        </w:rPr>
        <w:t>学</w:t>
      </w:r>
      <w:r w:rsidRPr="00367E4E">
        <w:rPr>
          <w:rFonts w:ascii="宋体" w:hAnsi="宋体" w:cs="宋体" w:hint="eastAsia"/>
          <w:sz w:val="28"/>
          <w:szCs w:val="28"/>
          <w:u w:val="single"/>
        </w:rPr>
        <w:t>高科学院泾河校区图文信息中心家具采购</w:t>
      </w:r>
      <w:r w:rsidRPr="00367E4E">
        <w:rPr>
          <w:rFonts w:ascii="宋体" w:hAnsi="宋体" w:cs="宋体" w:hint="eastAsia"/>
          <w:sz w:val="28"/>
          <w:szCs w:val="28"/>
        </w:rPr>
        <w:t>的</w:t>
      </w:r>
      <w:r>
        <w:rPr>
          <w:rFonts w:ascii="宋体" w:hAnsi="宋体" w:cs="宋体" w:hint="eastAsia"/>
          <w:sz w:val="28"/>
          <w:szCs w:val="28"/>
        </w:rPr>
        <w:t>投标事宜，以本公司的名义签署投标书，并进行合同谈判和处理与之有关的一切事项。同时委托（性别：年龄：职称：）代表本公司为</w:t>
      </w:r>
      <w:r w:rsidR="00346580">
        <w:rPr>
          <w:rFonts w:ascii="宋体" w:hAnsi="宋体" w:cs="宋体" w:hint="eastAsia"/>
          <w:sz w:val="28"/>
          <w:szCs w:val="28"/>
        </w:rPr>
        <w:t>西安理工大学高科学院</w:t>
      </w:r>
      <w:r>
        <w:rPr>
          <w:rFonts w:ascii="宋体" w:hAnsi="宋体" w:cs="宋体" w:hint="eastAsia"/>
          <w:sz w:val="28"/>
          <w:szCs w:val="28"/>
        </w:rPr>
        <w:t>泾河校区图文信息中心家具采购工程的项目经理，协助投标委托代表人参与合同谈判，负责提供材料及安装等有关事项。</w:t>
      </w:r>
    </w:p>
    <w:p w:rsidR="00206AAB" w:rsidRDefault="00FF6199">
      <w:pPr>
        <w:rPr>
          <w:rFonts w:ascii="宋体" w:hAnsi="宋体" w:cs="宋体"/>
          <w:sz w:val="28"/>
          <w:szCs w:val="28"/>
        </w:rPr>
      </w:pPr>
      <w:r>
        <w:rPr>
          <w:rFonts w:ascii="宋体" w:hAnsi="宋体" w:cs="宋体" w:hint="eastAsia"/>
          <w:sz w:val="28"/>
          <w:szCs w:val="28"/>
        </w:rPr>
        <w:t>法人代表签字盖章（授权人）：</w:t>
      </w:r>
    </w:p>
    <w:p w:rsidR="00206AAB" w:rsidRDefault="00FF6199">
      <w:pPr>
        <w:rPr>
          <w:rFonts w:ascii="宋体" w:hAnsi="宋体" w:cs="宋体"/>
          <w:sz w:val="28"/>
          <w:szCs w:val="28"/>
        </w:rPr>
      </w:pPr>
      <w:r>
        <w:rPr>
          <w:rFonts w:ascii="宋体" w:hAnsi="宋体" w:cs="宋体" w:hint="eastAsia"/>
          <w:sz w:val="28"/>
          <w:szCs w:val="28"/>
        </w:rPr>
        <w:t>委托代表人签字盖章（被授权人）：</w:t>
      </w:r>
    </w:p>
    <w:p w:rsidR="00206AAB" w:rsidRDefault="00FF6199">
      <w:pPr>
        <w:rPr>
          <w:rFonts w:ascii="宋体" w:hAnsi="宋体" w:cs="宋体"/>
          <w:sz w:val="28"/>
          <w:szCs w:val="28"/>
        </w:rPr>
      </w:pPr>
      <w:r>
        <w:rPr>
          <w:rFonts w:ascii="宋体" w:hAnsi="宋体" w:cs="宋体" w:hint="eastAsia"/>
          <w:sz w:val="28"/>
          <w:szCs w:val="28"/>
        </w:rPr>
        <w:t>公司盖章：</w:t>
      </w:r>
    </w:p>
    <w:p w:rsidR="00206AAB" w:rsidRDefault="00FF6199">
      <w:pPr>
        <w:rPr>
          <w:rFonts w:ascii="宋体" w:hAnsi="宋体" w:cs="宋体"/>
          <w:sz w:val="28"/>
          <w:szCs w:val="28"/>
        </w:rPr>
      </w:pPr>
      <w:r>
        <w:rPr>
          <w:rFonts w:ascii="宋体" w:hAnsi="宋体" w:cs="宋体" w:hint="eastAsia"/>
          <w:sz w:val="28"/>
          <w:szCs w:val="28"/>
        </w:rPr>
        <w:t>代表人地址：</w:t>
      </w:r>
    </w:p>
    <w:p w:rsidR="00206AAB" w:rsidRDefault="00FF6199">
      <w:pPr>
        <w:rPr>
          <w:rFonts w:ascii="宋体" w:hAnsi="宋体" w:cs="宋体"/>
          <w:sz w:val="28"/>
          <w:szCs w:val="28"/>
        </w:rPr>
      </w:pPr>
      <w:r>
        <w:rPr>
          <w:rFonts w:ascii="宋体" w:hAnsi="宋体" w:cs="宋体" w:hint="eastAsia"/>
          <w:sz w:val="28"/>
          <w:szCs w:val="28"/>
        </w:rPr>
        <w:t>代表人电话：</w:t>
      </w:r>
    </w:p>
    <w:p w:rsidR="00206AAB" w:rsidRDefault="00206AAB">
      <w:pPr>
        <w:rPr>
          <w:rFonts w:ascii="宋体" w:hAnsi="宋体" w:cs="宋体"/>
          <w:sz w:val="28"/>
          <w:szCs w:val="28"/>
        </w:rPr>
      </w:pPr>
    </w:p>
    <w:p w:rsidR="00206AAB" w:rsidRDefault="00FF6199">
      <w:pPr>
        <w:rPr>
          <w:rFonts w:ascii="宋体" w:hAnsi="宋体" w:cs="宋体"/>
          <w:sz w:val="28"/>
          <w:szCs w:val="28"/>
        </w:rPr>
      </w:pPr>
      <w:r>
        <w:rPr>
          <w:rFonts w:ascii="宋体" w:hAnsi="宋体" w:cs="宋体" w:hint="eastAsia"/>
          <w:sz w:val="28"/>
          <w:szCs w:val="28"/>
        </w:rPr>
        <w:t>委托日期：年月日</w:t>
      </w:r>
    </w:p>
    <w:p w:rsidR="00206AAB" w:rsidRDefault="00FF6199">
      <w:pPr>
        <w:rPr>
          <w:rFonts w:ascii="宋体" w:hAnsi="宋体" w:cs="宋体"/>
          <w:sz w:val="28"/>
          <w:szCs w:val="28"/>
        </w:rPr>
      </w:pPr>
      <w:r>
        <w:rPr>
          <w:rFonts w:ascii="宋体" w:hAnsi="宋体" w:cs="宋体" w:hint="eastAsia"/>
          <w:sz w:val="28"/>
          <w:szCs w:val="28"/>
        </w:rPr>
        <w:t>注：投标委托代表人可与项目经理为同一人，也可为二人。</w:t>
      </w:r>
    </w:p>
    <w:p w:rsidR="00367E4E" w:rsidRDefault="00367E4E">
      <w:pPr>
        <w:rPr>
          <w:rFonts w:ascii="宋体" w:hAnsi="宋体" w:cs="宋体"/>
          <w:sz w:val="28"/>
          <w:szCs w:val="28"/>
        </w:rPr>
      </w:pPr>
    </w:p>
    <w:p w:rsidR="00367E4E" w:rsidRDefault="00367E4E">
      <w:pPr>
        <w:rPr>
          <w:rFonts w:ascii="宋体" w:hAnsi="宋体" w:cs="宋体"/>
          <w:sz w:val="28"/>
          <w:szCs w:val="28"/>
        </w:rPr>
      </w:pPr>
    </w:p>
    <w:p w:rsidR="00367E4E" w:rsidRDefault="00367E4E">
      <w:pPr>
        <w:rPr>
          <w:rFonts w:ascii="宋体" w:hAnsi="宋体" w:cs="宋体"/>
          <w:sz w:val="28"/>
        </w:rPr>
      </w:pPr>
    </w:p>
    <w:p w:rsidR="00206AAB" w:rsidRDefault="00FF6199">
      <w:pPr>
        <w:pStyle w:val="2"/>
        <w:spacing w:line="520" w:lineRule="exact"/>
        <w:ind w:firstLineChars="900" w:firstLine="2891"/>
        <w:rPr>
          <w:rFonts w:ascii="宋体" w:eastAsia="宋体" w:hAnsi="宋体" w:cs="宋体"/>
        </w:rPr>
      </w:pPr>
      <w:r>
        <w:rPr>
          <w:rFonts w:ascii="宋体" w:eastAsia="宋体" w:hAnsi="宋体" w:cs="宋体" w:hint="eastAsia"/>
        </w:rPr>
        <w:lastRenderedPageBreak/>
        <w:t>二、投标函</w:t>
      </w:r>
    </w:p>
    <w:p w:rsidR="00206AAB" w:rsidRDefault="00FF6199">
      <w:pPr>
        <w:rPr>
          <w:rFonts w:ascii="宋体" w:hAnsi="宋体" w:cs="宋体"/>
          <w:b/>
          <w:sz w:val="36"/>
          <w:szCs w:val="36"/>
        </w:rPr>
      </w:pPr>
      <w:r>
        <w:rPr>
          <w:rFonts w:ascii="宋体" w:hAnsi="宋体" w:cs="宋体" w:hint="eastAsia"/>
          <w:sz w:val="28"/>
          <w:szCs w:val="28"/>
        </w:rPr>
        <w:t>致：西安理工大学高科学院</w:t>
      </w:r>
    </w:p>
    <w:p w:rsidR="00206AAB" w:rsidRDefault="00FF6199">
      <w:pPr>
        <w:numPr>
          <w:ilvl w:val="0"/>
          <w:numId w:val="1"/>
        </w:numPr>
        <w:rPr>
          <w:rFonts w:ascii="宋体" w:hAnsi="宋体" w:cs="宋体"/>
          <w:sz w:val="28"/>
          <w:szCs w:val="28"/>
        </w:rPr>
      </w:pPr>
      <w:r>
        <w:rPr>
          <w:rFonts w:ascii="宋体" w:hAnsi="宋体" w:cs="宋体" w:hint="eastAsia"/>
          <w:sz w:val="28"/>
          <w:szCs w:val="28"/>
        </w:rPr>
        <w:t>在审阅招标文件、设计图纸后，编制投标文件及综合单价。</w:t>
      </w:r>
    </w:p>
    <w:p w:rsidR="00206AAB" w:rsidRDefault="00FF6199">
      <w:pPr>
        <w:rPr>
          <w:rFonts w:ascii="宋体" w:hAnsi="宋体" w:cs="宋体"/>
          <w:sz w:val="28"/>
          <w:szCs w:val="28"/>
        </w:rPr>
      </w:pPr>
      <w:r>
        <w:rPr>
          <w:rFonts w:ascii="宋体" w:hAnsi="宋体" w:cs="宋体" w:hint="eastAsia"/>
          <w:b/>
          <w:sz w:val="28"/>
          <w:szCs w:val="28"/>
        </w:rPr>
        <w:t>2、</w:t>
      </w:r>
      <w:r>
        <w:rPr>
          <w:rFonts w:ascii="宋体" w:hAnsi="宋体" w:cs="宋体" w:hint="eastAsia"/>
          <w:sz w:val="28"/>
          <w:szCs w:val="28"/>
        </w:rPr>
        <w:t>我们保证在签订合同后按发包方要求的时间进行加工并按甲方规定时间进场安装，在规定时间内安装到位。</w:t>
      </w:r>
    </w:p>
    <w:p w:rsidR="00206AAB" w:rsidRDefault="00FF6199">
      <w:pPr>
        <w:rPr>
          <w:rFonts w:ascii="宋体" w:hAnsi="宋体" w:cs="宋体"/>
          <w:sz w:val="28"/>
          <w:szCs w:val="28"/>
        </w:rPr>
      </w:pPr>
      <w:r>
        <w:rPr>
          <w:rFonts w:ascii="宋体" w:hAnsi="宋体" w:cs="宋体" w:hint="eastAsia"/>
          <w:b/>
          <w:sz w:val="28"/>
          <w:szCs w:val="28"/>
        </w:rPr>
        <w:t>3、</w:t>
      </w:r>
      <w:r>
        <w:rPr>
          <w:rFonts w:ascii="宋体" w:hAnsi="宋体" w:cs="宋体" w:hint="eastAsia"/>
          <w:sz w:val="28"/>
          <w:szCs w:val="28"/>
        </w:rPr>
        <w:t>我们同意本投标书的有效期从回标至合同执行完毕，在有效期内予以接纳对我们的约束力。</w:t>
      </w:r>
    </w:p>
    <w:p w:rsidR="00206AAB" w:rsidRDefault="00FF6199">
      <w:pPr>
        <w:rPr>
          <w:rFonts w:ascii="宋体" w:hAnsi="宋体" w:cs="宋体"/>
          <w:sz w:val="28"/>
          <w:szCs w:val="28"/>
        </w:rPr>
      </w:pPr>
      <w:r>
        <w:rPr>
          <w:rFonts w:ascii="宋体" w:hAnsi="宋体" w:cs="宋体" w:hint="eastAsia"/>
          <w:b/>
          <w:sz w:val="28"/>
          <w:szCs w:val="28"/>
        </w:rPr>
        <w:t>4、</w:t>
      </w:r>
      <w:r>
        <w:rPr>
          <w:rFonts w:ascii="宋体" w:hAnsi="宋体" w:cs="宋体" w:hint="eastAsia"/>
          <w:sz w:val="28"/>
          <w:szCs w:val="28"/>
        </w:rPr>
        <w:t>若我们中标，我们同意本投标书的有效期和合同一致，在履行合同时，本投标书对双方也具有约束力。</w:t>
      </w:r>
    </w:p>
    <w:p w:rsidR="00206AAB" w:rsidRDefault="00FF6199">
      <w:pPr>
        <w:rPr>
          <w:rFonts w:ascii="宋体" w:hAnsi="宋体" w:cs="宋体"/>
          <w:sz w:val="28"/>
          <w:szCs w:val="28"/>
        </w:rPr>
      </w:pPr>
      <w:r>
        <w:rPr>
          <w:rFonts w:ascii="宋体" w:hAnsi="宋体" w:cs="宋体" w:hint="eastAsia"/>
          <w:b/>
          <w:sz w:val="28"/>
          <w:szCs w:val="28"/>
        </w:rPr>
        <w:t>5、</w:t>
      </w:r>
      <w:r>
        <w:rPr>
          <w:rFonts w:ascii="宋体" w:hAnsi="宋体" w:cs="宋体" w:hint="eastAsia"/>
          <w:sz w:val="28"/>
          <w:szCs w:val="28"/>
        </w:rPr>
        <w:t>我们保证在中标通知书收到后10天内与发包人商谈合同事宜，如10天内未与发包人联系，发包人可视为自动弃权。</w:t>
      </w:r>
    </w:p>
    <w:p w:rsidR="00206AAB" w:rsidRDefault="00FF6199">
      <w:pPr>
        <w:rPr>
          <w:rFonts w:ascii="宋体" w:hAnsi="宋体" w:cs="宋体"/>
          <w:sz w:val="28"/>
          <w:szCs w:val="28"/>
        </w:rPr>
      </w:pPr>
      <w:r>
        <w:rPr>
          <w:rFonts w:ascii="宋体" w:hAnsi="宋体" w:cs="宋体" w:hint="eastAsia"/>
          <w:b/>
          <w:sz w:val="28"/>
          <w:szCs w:val="28"/>
        </w:rPr>
        <w:t>6、</w:t>
      </w:r>
      <w:r>
        <w:rPr>
          <w:rFonts w:ascii="宋体" w:hAnsi="宋体" w:cs="宋体" w:hint="eastAsia"/>
          <w:sz w:val="28"/>
          <w:szCs w:val="28"/>
        </w:rPr>
        <w:t>我们保证按招投标文件的要求兑现承诺的必要要求和优惠条件。</w:t>
      </w:r>
    </w:p>
    <w:p w:rsidR="00206AAB" w:rsidRDefault="00FF6199">
      <w:pPr>
        <w:rPr>
          <w:rFonts w:ascii="宋体" w:hAnsi="宋体" w:cs="宋体"/>
          <w:sz w:val="28"/>
          <w:szCs w:val="28"/>
        </w:rPr>
      </w:pPr>
      <w:r>
        <w:rPr>
          <w:rFonts w:ascii="宋体" w:hAnsi="宋体" w:cs="宋体" w:hint="eastAsia"/>
          <w:b/>
          <w:sz w:val="28"/>
          <w:szCs w:val="28"/>
        </w:rPr>
        <w:t>7、</w:t>
      </w:r>
      <w:r>
        <w:rPr>
          <w:rFonts w:ascii="宋体" w:hAnsi="宋体" w:cs="宋体" w:hint="eastAsia"/>
          <w:sz w:val="28"/>
          <w:szCs w:val="28"/>
        </w:rPr>
        <w:t>其他优惠条件：。</w:t>
      </w:r>
    </w:p>
    <w:p w:rsidR="00206AAB" w:rsidRDefault="00FF6199">
      <w:pPr>
        <w:tabs>
          <w:tab w:val="left" w:pos="6495"/>
        </w:tabs>
        <w:rPr>
          <w:rFonts w:ascii="宋体" w:hAnsi="宋体" w:cs="宋体"/>
          <w:sz w:val="28"/>
          <w:szCs w:val="28"/>
        </w:rPr>
      </w:pPr>
      <w:r>
        <w:rPr>
          <w:rFonts w:ascii="宋体" w:hAnsi="宋体" w:cs="宋体" w:hint="eastAsia"/>
          <w:sz w:val="28"/>
          <w:szCs w:val="28"/>
        </w:rPr>
        <w:t>投标单位名称：</w:t>
      </w:r>
      <w:r>
        <w:rPr>
          <w:rFonts w:ascii="宋体" w:hAnsi="宋体" w:cs="宋体" w:hint="eastAsia"/>
          <w:sz w:val="28"/>
          <w:szCs w:val="28"/>
          <w:u w:val="single"/>
        </w:rPr>
        <w:tab/>
      </w:r>
      <w:r>
        <w:rPr>
          <w:rFonts w:ascii="宋体" w:hAnsi="宋体" w:cs="宋体" w:hint="eastAsia"/>
          <w:sz w:val="28"/>
          <w:szCs w:val="28"/>
        </w:rPr>
        <w:t>（公司盖章）</w:t>
      </w:r>
    </w:p>
    <w:p w:rsidR="00206AAB" w:rsidRDefault="00FF6199">
      <w:pPr>
        <w:tabs>
          <w:tab w:val="right" w:pos="8306"/>
        </w:tabs>
        <w:rPr>
          <w:rFonts w:ascii="宋体" w:hAnsi="宋体" w:cs="宋体"/>
          <w:sz w:val="28"/>
          <w:szCs w:val="28"/>
          <w:u w:val="single"/>
        </w:rPr>
      </w:pPr>
      <w:r>
        <w:rPr>
          <w:rFonts w:ascii="宋体" w:hAnsi="宋体" w:cs="宋体" w:hint="eastAsia"/>
          <w:sz w:val="28"/>
          <w:szCs w:val="28"/>
        </w:rPr>
        <w:t>营业执照号码：</w:t>
      </w:r>
      <w:r>
        <w:rPr>
          <w:rFonts w:ascii="宋体" w:hAnsi="宋体" w:cs="宋体" w:hint="eastAsia"/>
          <w:sz w:val="28"/>
          <w:szCs w:val="28"/>
          <w:u w:val="single"/>
        </w:rPr>
        <w:tab/>
      </w:r>
    </w:p>
    <w:p w:rsidR="00206AAB" w:rsidRDefault="00FF6199">
      <w:pPr>
        <w:rPr>
          <w:rFonts w:ascii="宋体" w:hAnsi="宋体" w:cs="宋体"/>
          <w:sz w:val="28"/>
          <w:szCs w:val="28"/>
        </w:rPr>
      </w:pPr>
      <w:r>
        <w:rPr>
          <w:rFonts w:ascii="宋体" w:hAnsi="宋体" w:cs="宋体" w:hint="eastAsia"/>
          <w:sz w:val="28"/>
          <w:szCs w:val="28"/>
        </w:rPr>
        <w:t>投标人签字：法人代表签字：</w:t>
      </w:r>
    </w:p>
    <w:p w:rsidR="00206AAB" w:rsidRDefault="00FF6199">
      <w:pPr>
        <w:rPr>
          <w:rFonts w:ascii="宋体" w:hAnsi="宋体" w:cs="宋体"/>
          <w:sz w:val="28"/>
          <w:szCs w:val="28"/>
        </w:rPr>
      </w:pPr>
      <w:r>
        <w:rPr>
          <w:rFonts w:ascii="宋体" w:hAnsi="宋体" w:cs="宋体" w:hint="eastAsia"/>
          <w:sz w:val="28"/>
          <w:szCs w:val="28"/>
        </w:rPr>
        <w:t>公司地址：公司电话：</w:t>
      </w:r>
    </w:p>
    <w:p w:rsidR="00206AAB" w:rsidRPr="00367E4E" w:rsidRDefault="00FF6199">
      <w:pPr>
        <w:wordWrap w:val="0"/>
        <w:jc w:val="right"/>
        <w:rPr>
          <w:rFonts w:ascii="宋体" w:hAnsi="宋体" w:cs="宋体"/>
          <w:u w:val="single"/>
        </w:rPr>
        <w:sectPr w:rsidR="00206AAB" w:rsidRPr="00367E4E">
          <w:pgSz w:w="11906" w:h="16838"/>
          <w:pgMar w:top="1440" w:right="1800" w:bottom="1440" w:left="1800" w:header="851" w:footer="992" w:gutter="0"/>
          <w:cols w:space="720"/>
          <w:docGrid w:type="lines" w:linePitch="312"/>
        </w:sectPr>
      </w:pPr>
      <w:r>
        <w:rPr>
          <w:rFonts w:ascii="宋体" w:hAnsi="宋体" w:cs="宋体" w:hint="eastAsia"/>
          <w:sz w:val="28"/>
          <w:szCs w:val="28"/>
        </w:rPr>
        <w:t>日期：</w:t>
      </w:r>
      <w:r w:rsidRPr="00367E4E">
        <w:rPr>
          <w:rFonts w:ascii="宋体" w:hAnsi="宋体" w:cs="宋体" w:hint="eastAsia"/>
          <w:sz w:val="28"/>
          <w:szCs w:val="28"/>
          <w:u w:val="single"/>
        </w:rPr>
        <w:t>2019年</w:t>
      </w:r>
      <w:r w:rsidR="00367E4E" w:rsidRPr="00367E4E">
        <w:rPr>
          <w:rFonts w:ascii="宋体" w:hAnsi="宋体" w:cs="宋体" w:hint="eastAsia"/>
          <w:sz w:val="28"/>
          <w:szCs w:val="28"/>
          <w:u w:val="single"/>
        </w:rPr>
        <w:t>05</w:t>
      </w:r>
      <w:r w:rsidRPr="00367E4E">
        <w:rPr>
          <w:rFonts w:ascii="宋体" w:hAnsi="宋体" w:cs="宋体" w:hint="eastAsia"/>
          <w:sz w:val="28"/>
          <w:szCs w:val="28"/>
          <w:u w:val="single"/>
        </w:rPr>
        <w:t>月</w:t>
      </w:r>
      <w:r w:rsidR="00367E4E" w:rsidRPr="00367E4E">
        <w:rPr>
          <w:rFonts w:ascii="宋体" w:hAnsi="宋体" w:cs="宋体" w:hint="eastAsia"/>
          <w:sz w:val="28"/>
          <w:szCs w:val="28"/>
          <w:u w:val="single"/>
        </w:rPr>
        <w:t>30</w:t>
      </w:r>
      <w:r w:rsidRPr="00367E4E">
        <w:rPr>
          <w:rFonts w:ascii="宋体" w:hAnsi="宋体" w:cs="宋体" w:hint="eastAsia"/>
          <w:sz w:val="28"/>
          <w:szCs w:val="28"/>
          <w:u w:val="single"/>
        </w:rPr>
        <w:t>日</w:t>
      </w:r>
    </w:p>
    <w:p w:rsidR="00611DAB" w:rsidRDefault="00611DAB" w:rsidP="00611DAB">
      <w:pPr>
        <w:spacing w:before="62" w:after="62" w:line="600" w:lineRule="exact"/>
        <w:rPr>
          <w:b/>
          <w:sz w:val="28"/>
        </w:rPr>
      </w:pPr>
      <w:r>
        <w:rPr>
          <w:rFonts w:hint="eastAsia"/>
          <w:b/>
          <w:sz w:val="28"/>
        </w:rPr>
        <w:lastRenderedPageBreak/>
        <w:t>附：家具摆放设计图</w:t>
      </w:r>
    </w:p>
    <w:p w:rsidR="00611DAB" w:rsidRPr="00611DAB" w:rsidRDefault="00611DAB" w:rsidP="00611DAB">
      <w:pPr>
        <w:spacing w:before="62" w:after="62" w:line="600" w:lineRule="exact"/>
        <w:jc w:val="center"/>
        <w:rPr>
          <w:b/>
          <w:sz w:val="32"/>
          <w:szCs w:val="32"/>
        </w:rPr>
      </w:pPr>
      <w:r w:rsidRPr="00E4575E">
        <w:rPr>
          <w:rFonts w:ascii="宋体" w:hAnsi="宋体" w:hint="eastAsia"/>
          <w:b/>
          <w:bCs/>
          <w:kern w:val="2"/>
          <w:sz w:val="32"/>
          <w:szCs w:val="32"/>
        </w:rPr>
        <w:t>二层学生综合阅览室</w:t>
      </w:r>
      <w:r w:rsidRPr="00E4575E">
        <w:rPr>
          <w:rFonts w:hint="eastAsia"/>
          <w:b/>
          <w:sz w:val="32"/>
          <w:szCs w:val="32"/>
        </w:rPr>
        <w:t>平面家具布置图</w:t>
      </w:r>
    </w:p>
    <w:p w:rsidR="00611DAB" w:rsidRDefault="00E5792A" w:rsidP="00611DAB">
      <w:pPr>
        <w:spacing w:before="62" w:after="62" w:line="600" w:lineRule="exact"/>
        <w:jc w:val="center"/>
        <w:rPr>
          <w:b/>
          <w:sz w:val="28"/>
        </w:rPr>
      </w:pPr>
      <w:r>
        <w:rPr>
          <w:b/>
          <w:noProof/>
          <w:sz w:val="28"/>
        </w:rPr>
        <w:drawing>
          <wp:anchor distT="0" distB="0" distL="114300" distR="114300" simplePos="0" relativeHeight="251676672" behindDoc="0" locked="0" layoutInCell="1" allowOverlap="1" wp14:anchorId="000C05B9" wp14:editId="68444A58">
            <wp:simplePos x="0" y="0"/>
            <wp:positionH relativeFrom="margin">
              <wp:posOffset>-73025</wp:posOffset>
            </wp:positionH>
            <wp:positionV relativeFrom="paragraph">
              <wp:posOffset>572770</wp:posOffset>
            </wp:positionV>
            <wp:extent cx="9794801" cy="3444949"/>
            <wp:effectExtent l="19050" t="0" r="0" b="0"/>
            <wp:wrapNone/>
            <wp:docPr id="39" name="图片 4" descr="微信图片_2019052814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528140618.jpg"/>
                    <pic:cNvPicPr/>
                  </pic:nvPicPr>
                  <pic:blipFill>
                    <a:blip r:embed="rId12"/>
                    <a:stretch>
                      <a:fillRect/>
                    </a:stretch>
                  </pic:blipFill>
                  <pic:spPr>
                    <a:xfrm>
                      <a:off x="0" y="0"/>
                      <a:ext cx="9794801" cy="3444949"/>
                    </a:xfrm>
                    <a:prstGeom prst="rect">
                      <a:avLst/>
                    </a:prstGeom>
                  </pic:spPr>
                </pic:pic>
              </a:graphicData>
            </a:graphic>
          </wp:anchor>
        </w:drawing>
      </w:r>
    </w:p>
    <w:p w:rsidR="00611DAB" w:rsidRDefault="00611DAB" w:rsidP="00611DAB">
      <w:pPr>
        <w:spacing w:before="62" w:after="62" w:line="600" w:lineRule="exact"/>
        <w:jc w:val="center"/>
        <w:rPr>
          <w:b/>
          <w:sz w:val="28"/>
        </w:rPr>
      </w:pPr>
    </w:p>
    <w:p w:rsidR="00611DAB" w:rsidRDefault="00611DAB" w:rsidP="00611DAB">
      <w:pPr>
        <w:spacing w:before="62" w:after="62" w:line="600" w:lineRule="exact"/>
        <w:jc w:val="center"/>
        <w:rPr>
          <w:b/>
          <w:sz w:val="28"/>
        </w:rPr>
      </w:pPr>
    </w:p>
    <w:p w:rsidR="00611DAB" w:rsidRDefault="00611DAB" w:rsidP="00611DAB">
      <w:pPr>
        <w:spacing w:before="62" w:after="62" w:line="600" w:lineRule="exact"/>
        <w:jc w:val="center"/>
        <w:rPr>
          <w:b/>
          <w:sz w:val="28"/>
        </w:rPr>
      </w:pPr>
    </w:p>
    <w:p w:rsidR="00611DAB" w:rsidRDefault="00611DAB" w:rsidP="00611DAB">
      <w:pPr>
        <w:spacing w:before="62" w:after="62" w:line="600" w:lineRule="exact"/>
        <w:jc w:val="center"/>
        <w:rPr>
          <w:b/>
          <w:sz w:val="28"/>
        </w:rPr>
      </w:pPr>
    </w:p>
    <w:p w:rsidR="00611DAB" w:rsidRDefault="00611DAB" w:rsidP="00611DAB">
      <w:pPr>
        <w:spacing w:before="62" w:after="62" w:line="600" w:lineRule="exact"/>
        <w:jc w:val="center"/>
        <w:rPr>
          <w:b/>
          <w:sz w:val="28"/>
        </w:rPr>
      </w:pPr>
    </w:p>
    <w:p w:rsidR="00611DAB" w:rsidRDefault="00611DAB" w:rsidP="00611DAB">
      <w:pPr>
        <w:spacing w:before="62" w:after="62" w:line="600" w:lineRule="exact"/>
        <w:jc w:val="center"/>
        <w:rPr>
          <w:b/>
          <w:sz w:val="28"/>
        </w:rPr>
      </w:pPr>
    </w:p>
    <w:p w:rsidR="00611DAB" w:rsidRDefault="00611DAB" w:rsidP="00611DAB">
      <w:pPr>
        <w:spacing w:before="62" w:after="62" w:line="600" w:lineRule="exact"/>
        <w:jc w:val="center"/>
        <w:rPr>
          <w:b/>
          <w:sz w:val="28"/>
        </w:rPr>
      </w:pPr>
    </w:p>
    <w:p w:rsidR="00611DAB" w:rsidRDefault="00611DAB" w:rsidP="00611DAB">
      <w:pPr>
        <w:spacing w:line="360" w:lineRule="auto"/>
        <w:jc w:val="center"/>
        <w:rPr>
          <w:b/>
          <w:sz w:val="28"/>
        </w:rPr>
      </w:pPr>
    </w:p>
    <w:p w:rsidR="00611DAB" w:rsidRDefault="00611DAB" w:rsidP="00611DAB">
      <w:pPr>
        <w:spacing w:line="360" w:lineRule="auto"/>
        <w:jc w:val="center"/>
        <w:rPr>
          <w:b/>
          <w:sz w:val="28"/>
        </w:rPr>
      </w:pPr>
    </w:p>
    <w:p w:rsidR="00611DAB" w:rsidRDefault="00611DAB" w:rsidP="00611DAB">
      <w:pPr>
        <w:spacing w:line="360" w:lineRule="auto"/>
        <w:jc w:val="center"/>
        <w:rPr>
          <w:rFonts w:ascii="宋体" w:hAnsi="宋体"/>
          <w:b/>
          <w:bCs/>
          <w:color w:val="000000"/>
          <w:kern w:val="2"/>
          <w:sz w:val="32"/>
          <w:szCs w:val="32"/>
        </w:rPr>
      </w:pPr>
    </w:p>
    <w:p w:rsidR="00611DAB" w:rsidRDefault="00611DAB" w:rsidP="00611DAB">
      <w:pPr>
        <w:spacing w:line="360" w:lineRule="auto"/>
        <w:jc w:val="center"/>
        <w:rPr>
          <w:rFonts w:ascii="宋体" w:hAnsi="宋体"/>
          <w:b/>
          <w:bCs/>
          <w:color w:val="000000"/>
          <w:kern w:val="2"/>
          <w:sz w:val="32"/>
          <w:szCs w:val="32"/>
        </w:rPr>
      </w:pPr>
    </w:p>
    <w:p w:rsidR="00611DAB" w:rsidRPr="00E4575E" w:rsidRDefault="00611DAB" w:rsidP="00611DAB">
      <w:pPr>
        <w:spacing w:line="360" w:lineRule="auto"/>
        <w:jc w:val="center"/>
        <w:rPr>
          <w:b/>
          <w:sz w:val="32"/>
          <w:szCs w:val="32"/>
        </w:rPr>
      </w:pPr>
      <w:r w:rsidRPr="00E4575E">
        <w:rPr>
          <w:rFonts w:ascii="宋体" w:hAnsi="宋体" w:hint="eastAsia"/>
          <w:b/>
          <w:bCs/>
          <w:color w:val="000000"/>
          <w:kern w:val="2"/>
          <w:sz w:val="32"/>
          <w:szCs w:val="32"/>
        </w:rPr>
        <w:lastRenderedPageBreak/>
        <w:t>三层教师阅览室</w:t>
      </w:r>
      <w:r w:rsidRPr="00E4575E">
        <w:rPr>
          <w:rFonts w:hint="eastAsia"/>
          <w:b/>
          <w:sz w:val="32"/>
          <w:szCs w:val="32"/>
        </w:rPr>
        <w:t>平面家具布置图</w:t>
      </w:r>
    </w:p>
    <w:p w:rsidR="00611DAB" w:rsidRDefault="00E5792A" w:rsidP="00611DAB">
      <w:pPr>
        <w:spacing w:line="360" w:lineRule="auto"/>
        <w:jc w:val="center"/>
        <w:rPr>
          <w:b/>
          <w:sz w:val="32"/>
        </w:rPr>
      </w:pPr>
      <w:r>
        <w:rPr>
          <w:b/>
          <w:noProof/>
          <w:sz w:val="32"/>
        </w:rPr>
        <w:drawing>
          <wp:inline distT="0" distB="0" distL="0" distR="0" wp14:anchorId="6A5C42BF" wp14:editId="70798907">
            <wp:extent cx="6315739" cy="5174477"/>
            <wp:effectExtent l="0" t="0" r="8890" b="7620"/>
            <wp:docPr id="40" name="图片 2" descr="C:\Users\Administrator\Desktop\ebe77530f7628aba730504b67f2c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ebe77530f7628aba730504b67f2cb20.jpg"/>
                    <pic:cNvPicPr>
                      <a:picLocks noChangeAspect="1" noChangeArrowheads="1"/>
                    </pic:cNvPicPr>
                  </pic:nvPicPr>
                  <pic:blipFill>
                    <a:blip r:embed="rId13"/>
                    <a:srcRect/>
                    <a:stretch>
                      <a:fillRect/>
                    </a:stretch>
                  </pic:blipFill>
                  <pic:spPr bwMode="auto">
                    <a:xfrm>
                      <a:off x="0" y="0"/>
                      <a:ext cx="6329877" cy="5186060"/>
                    </a:xfrm>
                    <a:prstGeom prst="rect">
                      <a:avLst/>
                    </a:prstGeom>
                    <a:noFill/>
                    <a:ln w="9525">
                      <a:noFill/>
                      <a:miter lim="800000"/>
                      <a:headEnd/>
                      <a:tailEnd/>
                    </a:ln>
                  </pic:spPr>
                </pic:pic>
              </a:graphicData>
            </a:graphic>
          </wp:inline>
        </w:drawing>
      </w:r>
    </w:p>
    <w:p w:rsidR="00611DAB" w:rsidRDefault="00611DAB" w:rsidP="00611DAB">
      <w:pPr>
        <w:spacing w:line="360" w:lineRule="auto"/>
        <w:jc w:val="center"/>
        <w:rPr>
          <w:b/>
          <w:sz w:val="32"/>
        </w:rPr>
      </w:pPr>
    </w:p>
    <w:p w:rsidR="00611DAB" w:rsidRPr="00E953C1" w:rsidRDefault="00611DAB" w:rsidP="00E953C1">
      <w:pPr>
        <w:spacing w:line="360" w:lineRule="auto"/>
        <w:jc w:val="center"/>
        <w:rPr>
          <w:b/>
          <w:sz w:val="32"/>
          <w:szCs w:val="32"/>
        </w:rPr>
      </w:pPr>
      <w:r w:rsidRPr="00E4575E">
        <w:rPr>
          <w:rFonts w:ascii="宋体" w:hAnsi="宋体" w:hint="eastAsia"/>
          <w:b/>
          <w:bCs/>
          <w:kern w:val="2"/>
          <w:sz w:val="32"/>
          <w:szCs w:val="32"/>
        </w:rPr>
        <w:t>三层学生阅览室</w:t>
      </w:r>
      <w:r w:rsidRPr="00E4575E">
        <w:rPr>
          <w:rFonts w:hint="eastAsia"/>
          <w:b/>
          <w:sz w:val="32"/>
          <w:szCs w:val="32"/>
        </w:rPr>
        <w:t>平面家具布置图</w:t>
      </w:r>
      <w:r w:rsidR="00E5792A">
        <w:rPr>
          <w:b/>
          <w:noProof/>
          <w:sz w:val="32"/>
        </w:rPr>
        <w:drawing>
          <wp:anchor distT="0" distB="0" distL="114300" distR="114300" simplePos="0" relativeHeight="251678720" behindDoc="0" locked="0" layoutInCell="1" allowOverlap="1" wp14:anchorId="06EE3CD3" wp14:editId="7CA011E9">
            <wp:simplePos x="0" y="0"/>
            <wp:positionH relativeFrom="margin">
              <wp:posOffset>-35560</wp:posOffset>
            </wp:positionH>
            <wp:positionV relativeFrom="paragraph">
              <wp:posOffset>638175</wp:posOffset>
            </wp:positionV>
            <wp:extent cx="9719738" cy="4369981"/>
            <wp:effectExtent l="19050" t="0" r="0" b="0"/>
            <wp:wrapNone/>
            <wp:docPr id="41" name="图片 3" descr="C:\Users\ADMINI~1\AppData\Local\Temp\WeChat Files\895c64c54245f6b9e764b94a092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895c64c54245f6b9e764b94a0925969.jpg"/>
                    <pic:cNvPicPr>
                      <a:picLocks noChangeAspect="1" noChangeArrowheads="1"/>
                    </pic:cNvPicPr>
                  </pic:nvPicPr>
                  <pic:blipFill>
                    <a:blip r:embed="rId14"/>
                    <a:srcRect r="1247"/>
                    <a:stretch>
                      <a:fillRect/>
                    </a:stretch>
                  </pic:blipFill>
                  <pic:spPr bwMode="auto">
                    <a:xfrm>
                      <a:off x="0" y="0"/>
                      <a:ext cx="9719738" cy="4369981"/>
                    </a:xfrm>
                    <a:prstGeom prst="rect">
                      <a:avLst/>
                    </a:prstGeom>
                    <a:noFill/>
                    <a:ln w="9525">
                      <a:noFill/>
                      <a:miter lim="800000"/>
                      <a:headEnd/>
                      <a:tailEnd/>
                    </a:ln>
                  </pic:spPr>
                </pic:pic>
              </a:graphicData>
            </a:graphic>
          </wp:anchor>
        </w:drawing>
      </w:r>
    </w:p>
    <w:p w:rsidR="00611DAB" w:rsidRDefault="00611DAB" w:rsidP="00611DAB">
      <w:pPr>
        <w:spacing w:line="360" w:lineRule="auto"/>
        <w:jc w:val="center"/>
        <w:rPr>
          <w:b/>
          <w:sz w:val="32"/>
        </w:rPr>
      </w:pPr>
    </w:p>
    <w:p w:rsidR="00611DAB" w:rsidRDefault="00611DAB" w:rsidP="00611DAB">
      <w:pPr>
        <w:spacing w:line="360" w:lineRule="auto"/>
        <w:jc w:val="center"/>
        <w:rPr>
          <w:b/>
          <w:sz w:val="32"/>
        </w:rPr>
      </w:pPr>
    </w:p>
    <w:p w:rsidR="00611DAB" w:rsidRDefault="00611DAB" w:rsidP="00611DAB">
      <w:pPr>
        <w:spacing w:line="360" w:lineRule="auto"/>
        <w:jc w:val="center"/>
        <w:rPr>
          <w:b/>
          <w:sz w:val="32"/>
        </w:rPr>
      </w:pPr>
    </w:p>
    <w:p w:rsidR="00611DAB" w:rsidRDefault="00611DAB" w:rsidP="00611DAB">
      <w:pPr>
        <w:spacing w:line="360" w:lineRule="auto"/>
        <w:jc w:val="center"/>
        <w:rPr>
          <w:b/>
          <w:sz w:val="32"/>
        </w:rPr>
      </w:pPr>
    </w:p>
    <w:p w:rsidR="00611DAB" w:rsidRDefault="00611DAB" w:rsidP="00611DAB">
      <w:pPr>
        <w:spacing w:line="360" w:lineRule="auto"/>
        <w:jc w:val="center"/>
        <w:rPr>
          <w:b/>
          <w:sz w:val="32"/>
        </w:rPr>
      </w:pPr>
    </w:p>
    <w:p w:rsidR="00611DAB" w:rsidRDefault="00611DAB" w:rsidP="00611DAB">
      <w:pPr>
        <w:spacing w:line="360" w:lineRule="auto"/>
        <w:jc w:val="center"/>
        <w:rPr>
          <w:b/>
          <w:sz w:val="32"/>
        </w:rPr>
      </w:pPr>
    </w:p>
    <w:p w:rsidR="00611DAB" w:rsidRDefault="00611DAB" w:rsidP="00611DAB">
      <w:pPr>
        <w:spacing w:line="360" w:lineRule="auto"/>
        <w:jc w:val="center"/>
        <w:rPr>
          <w:b/>
          <w:sz w:val="32"/>
        </w:rPr>
      </w:pPr>
    </w:p>
    <w:p w:rsidR="00611DAB" w:rsidRDefault="00611DAB" w:rsidP="00611DAB">
      <w:pPr>
        <w:spacing w:line="360" w:lineRule="auto"/>
        <w:jc w:val="center"/>
        <w:rPr>
          <w:b/>
          <w:sz w:val="32"/>
        </w:rPr>
      </w:pPr>
    </w:p>
    <w:p w:rsidR="00611DAB" w:rsidRDefault="00611DAB" w:rsidP="00611DAB">
      <w:pPr>
        <w:spacing w:line="360" w:lineRule="auto"/>
        <w:jc w:val="center"/>
        <w:rPr>
          <w:b/>
          <w:sz w:val="32"/>
        </w:rPr>
      </w:pPr>
    </w:p>
    <w:p w:rsidR="00611DAB" w:rsidRDefault="00611DAB" w:rsidP="00611DAB">
      <w:pPr>
        <w:spacing w:line="360" w:lineRule="auto"/>
        <w:jc w:val="center"/>
        <w:rPr>
          <w:b/>
          <w:sz w:val="32"/>
        </w:rPr>
      </w:pPr>
    </w:p>
    <w:p w:rsidR="00611DAB" w:rsidRPr="00C55336" w:rsidRDefault="00611DAB" w:rsidP="00611DAB">
      <w:pPr>
        <w:spacing w:line="360" w:lineRule="auto"/>
        <w:jc w:val="center"/>
        <w:rPr>
          <w:b/>
          <w:sz w:val="32"/>
        </w:rPr>
      </w:pPr>
    </w:p>
    <w:p w:rsidR="00611DAB" w:rsidRDefault="00611DAB" w:rsidP="00611DAB">
      <w:pPr>
        <w:spacing w:line="360" w:lineRule="auto"/>
        <w:jc w:val="center"/>
        <w:rPr>
          <w:b/>
          <w:sz w:val="32"/>
        </w:rPr>
        <w:sectPr w:rsidR="00611DAB" w:rsidSect="00475F9E">
          <w:footerReference w:type="default" r:id="rId15"/>
          <w:footerReference w:type="first" r:id="rId16"/>
          <w:pgSz w:w="16838" w:h="11906" w:orient="landscape"/>
          <w:pgMar w:top="1134" w:right="1077" w:bottom="1134" w:left="1077" w:header="1361" w:footer="1247" w:gutter="0"/>
          <w:cols w:space="720"/>
          <w:titlePg/>
          <w:docGrid w:type="lines" w:linePitch="312"/>
        </w:sectPr>
      </w:pPr>
    </w:p>
    <w:p w:rsidR="00611DAB" w:rsidRDefault="00611DAB" w:rsidP="00611DAB">
      <w:pPr>
        <w:spacing w:line="360" w:lineRule="auto"/>
        <w:jc w:val="center"/>
        <w:rPr>
          <w:b/>
          <w:sz w:val="32"/>
        </w:rPr>
      </w:pPr>
      <w:r>
        <w:rPr>
          <w:rFonts w:hint="eastAsia"/>
          <w:b/>
          <w:sz w:val="32"/>
        </w:rPr>
        <w:lastRenderedPageBreak/>
        <w:t>书墙</w:t>
      </w:r>
      <w:r w:rsidR="00E5792A">
        <w:rPr>
          <w:rFonts w:hint="eastAsia"/>
          <w:b/>
          <w:sz w:val="32"/>
        </w:rPr>
        <w:t>示意</w:t>
      </w:r>
      <w:r>
        <w:rPr>
          <w:rFonts w:hint="eastAsia"/>
          <w:b/>
          <w:sz w:val="32"/>
        </w:rPr>
        <w:t>图</w:t>
      </w:r>
    </w:p>
    <w:p w:rsidR="00E5792A" w:rsidRDefault="00E5792A" w:rsidP="00611DAB">
      <w:pPr>
        <w:spacing w:line="360" w:lineRule="auto"/>
        <w:jc w:val="center"/>
      </w:pPr>
    </w:p>
    <w:p w:rsidR="00E5792A" w:rsidRDefault="00E5792A" w:rsidP="00E5792A">
      <w:pPr>
        <w:tabs>
          <w:tab w:val="left" w:pos="6731"/>
        </w:tabs>
        <w:jc w:val="center"/>
      </w:pPr>
      <w:r>
        <w:rPr>
          <w:noProof/>
        </w:rPr>
        <w:drawing>
          <wp:inline distT="0" distB="0" distL="0" distR="0" wp14:anchorId="33893167" wp14:editId="313905A0">
            <wp:extent cx="6439412" cy="3306726"/>
            <wp:effectExtent l="0" t="0" r="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0528142425.png"/>
                    <pic:cNvPicPr/>
                  </pic:nvPicPr>
                  <pic:blipFill>
                    <a:blip r:embed="rId17">
                      <a:extLst>
                        <a:ext uri="{28A0092B-C50C-407E-A947-70E740481C1C}">
                          <a14:useLocalDpi xmlns:a14="http://schemas.microsoft.com/office/drawing/2010/main" val="0"/>
                        </a:ext>
                      </a:extLst>
                    </a:blip>
                    <a:stretch>
                      <a:fillRect/>
                    </a:stretch>
                  </pic:blipFill>
                  <pic:spPr>
                    <a:xfrm>
                      <a:off x="0" y="0"/>
                      <a:ext cx="6452070" cy="3313226"/>
                    </a:xfrm>
                    <a:prstGeom prst="rect">
                      <a:avLst/>
                    </a:prstGeom>
                  </pic:spPr>
                </pic:pic>
              </a:graphicData>
            </a:graphic>
          </wp:inline>
        </w:drawing>
      </w:r>
    </w:p>
    <w:p w:rsidR="00E5792A" w:rsidRDefault="00E5792A" w:rsidP="00E5792A"/>
    <w:p w:rsidR="00611DAB" w:rsidRPr="00E5792A" w:rsidRDefault="00611DAB" w:rsidP="00E5792A">
      <w:pPr>
        <w:sectPr w:rsidR="00611DAB" w:rsidRPr="00E5792A" w:rsidSect="00475F9E">
          <w:pgSz w:w="16838" w:h="11906" w:orient="landscape"/>
          <w:pgMar w:top="1134" w:right="1077" w:bottom="1134" w:left="1077" w:header="1361" w:footer="1247" w:gutter="0"/>
          <w:cols w:space="720"/>
          <w:titlePg/>
          <w:docGrid w:type="lines" w:linePitch="312"/>
        </w:sectPr>
      </w:pPr>
    </w:p>
    <w:p w:rsidR="00611DAB" w:rsidRDefault="00611DAB" w:rsidP="00611DAB">
      <w:pPr>
        <w:spacing w:before="100" w:beforeAutospacing="1" w:after="100" w:afterAutospacing="1" w:line="360" w:lineRule="auto"/>
        <w:ind w:leftChars="100" w:left="200"/>
        <w:jc w:val="center"/>
        <w:rPr>
          <w:sz w:val="28"/>
        </w:rPr>
      </w:pPr>
    </w:p>
    <w:p w:rsidR="00611DAB" w:rsidRDefault="00611DAB" w:rsidP="00611DAB">
      <w:pPr>
        <w:spacing w:before="100" w:beforeAutospacing="1" w:after="100" w:afterAutospacing="1" w:line="360" w:lineRule="auto"/>
        <w:ind w:leftChars="100" w:left="200"/>
        <w:jc w:val="center"/>
        <w:rPr>
          <w:sz w:val="28"/>
        </w:rPr>
      </w:pPr>
      <w:r>
        <w:rPr>
          <w:noProof/>
        </w:rPr>
        <w:drawing>
          <wp:anchor distT="0" distB="0" distL="114300" distR="114300" simplePos="0" relativeHeight="251671552" behindDoc="0" locked="0" layoutInCell="1" allowOverlap="1" wp14:anchorId="75F51BE8" wp14:editId="573C7F8D">
            <wp:simplePos x="0" y="0"/>
            <wp:positionH relativeFrom="page">
              <wp:align>center</wp:align>
            </wp:positionH>
            <wp:positionV relativeFrom="page">
              <wp:posOffset>1905000</wp:posOffset>
            </wp:positionV>
            <wp:extent cx="6972300" cy="3714750"/>
            <wp:effectExtent l="19050" t="0" r="0" b="0"/>
            <wp:wrapNone/>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6972300" cy="3714750"/>
                    </a:xfrm>
                    <a:prstGeom prst="rect">
                      <a:avLst/>
                    </a:prstGeom>
                    <a:noFill/>
                    <a:ln w="9525">
                      <a:noFill/>
                      <a:miter lim="800000"/>
                      <a:headEnd/>
                      <a:tailEnd/>
                    </a:ln>
                  </pic:spPr>
                </pic:pic>
              </a:graphicData>
            </a:graphic>
          </wp:anchor>
        </w:drawing>
      </w:r>
    </w:p>
    <w:p w:rsidR="00611DAB" w:rsidRDefault="00611DAB" w:rsidP="00611DAB">
      <w:pPr>
        <w:spacing w:before="100" w:beforeAutospacing="1" w:after="100" w:afterAutospacing="1" w:line="360" w:lineRule="auto"/>
        <w:ind w:leftChars="100" w:left="200"/>
        <w:jc w:val="center"/>
        <w:rPr>
          <w:sz w:val="28"/>
        </w:rPr>
      </w:pPr>
    </w:p>
    <w:p w:rsidR="00611DAB" w:rsidRDefault="00611DAB" w:rsidP="00611DAB">
      <w:pPr>
        <w:spacing w:before="100" w:beforeAutospacing="1" w:after="100" w:afterAutospacing="1" w:line="360" w:lineRule="auto"/>
        <w:ind w:leftChars="100" w:left="200"/>
        <w:jc w:val="center"/>
        <w:rPr>
          <w:sz w:val="28"/>
        </w:rPr>
      </w:pPr>
    </w:p>
    <w:p w:rsidR="00611DAB" w:rsidRDefault="00611DAB" w:rsidP="00611DAB">
      <w:pPr>
        <w:spacing w:before="100" w:beforeAutospacing="1" w:after="100" w:afterAutospacing="1" w:line="360" w:lineRule="auto"/>
        <w:ind w:leftChars="100" w:left="200"/>
        <w:jc w:val="center"/>
        <w:rPr>
          <w:sz w:val="28"/>
        </w:rPr>
      </w:pPr>
    </w:p>
    <w:p w:rsidR="00611DAB" w:rsidRDefault="00611DAB" w:rsidP="00611DAB">
      <w:pPr>
        <w:spacing w:before="100" w:beforeAutospacing="1" w:after="100" w:afterAutospacing="1" w:line="360" w:lineRule="auto"/>
        <w:ind w:leftChars="100" w:left="200"/>
        <w:jc w:val="center"/>
        <w:rPr>
          <w:sz w:val="28"/>
        </w:rPr>
      </w:pPr>
    </w:p>
    <w:p w:rsidR="00611DAB" w:rsidRDefault="00611DAB" w:rsidP="00611DAB">
      <w:pPr>
        <w:spacing w:before="100" w:beforeAutospacing="1" w:after="100" w:afterAutospacing="1" w:line="360" w:lineRule="auto"/>
        <w:ind w:leftChars="100" w:left="200"/>
        <w:jc w:val="center"/>
        <w:rPr>
          <w:sz w:val="28"/>
        </w:rPr>
      </w:pPr>
    </w:p>
    <w:p w:rsidR="00611DAB" w:rsidRDefault="00611DAB" w:rsidP="00611DAB">
      <w:pPr>
        <w:spacing w:before="100" w:beforeAutospacing="1" w:after="100" w:afterAutospacing="1" w:line="360" w:lineRule="auto"/>
        <w:ind w:leftChars="100" w:left="200"/>
        <w:jc w:val="center"/>
        <w:rPr>
          <w:sz w:val="28"/>
        </w:rPr>
      </w:pPr>
    </w:p>
    <w:p w:rsidR="00611DAB" w:rsidRDefault="00611DAB" w:rsidP="00FE36CD">
      <w:pPr>
        <w:spacing w:before="62" w:after="62" w:line="600" w:lineRule="exact"/>
        <w:rPr>
          <w:sz w:val="28"/>
          <w:szCs w:val="28"/>
        </w:rPr>
      </w:pPr>
    </w:p>
    <w:p w:rsidR="00F36ED5" w:rsidRDefault="00F36ED5" w:rsidP="00FE36CD">
      <w:pPr>
        <w:spacing w:before="62" w:after="62" w:line="600" w:lineRule="exact"/>
        <w:rPr>
          <w:sz w:val="28"/>
          <w:szCs w:val="28"/>
        </w:rPr>
        <w:sectPr w:rsidR="00F36ED5" w:rsidSect="00475F9E">
          <w:footerReference w:type="default" r:id="rId19"/>
          <w:footerReference w:type="first" r:id="rId20"/>
          <w:pgSz w:w="16838" w:h="11906" w:orient="landscape"/>
          <w:pgMar w:top="1418" w:right="1418" w:bottom="1134" w:left="1418" w:header="1361" w:footer="1247" w:gutter="0"/>
          <w:cols w:space="720"/>
          <w:titlePg/>
          <w:docGrid w:type="lines" w:linePitch="312"/>
        </w:sectPr>
      </w:pPr>
    </w:p>
    <w:p w:rsidR="00FE36CD" w:rsidRPr="00644A44" w:rsidRDefault="00FE36CD" w:rsidP="00FE36CD">
      <w:pPr>
        <w:spacing w:before="62" w:after="62" w:line="600" w:lineRule="exact"/>
        <w:rPr>
          <w:b/>
          <w:sz w:val="28"/>
          <w:szCs w:val="28"/>
        </w:rPr>
      </w:pPr>
      <w:r w:rsidRPr="00644A44">
        <w:rPr>
          <w:rFonts w:hint="eastAsia"/>
          <w:b/>
          <w:sz w:val="28"/>
          <w:szCs w:val="28"/>
        </w:rPr>
        <w:lastRenderedPageBreak/>
        <w:t>附件：产品参考样式及</w:t>
      </w:r>
      <w:r w:rsidR="00AF7517">
        <w:rPr>
          <w:rFonts w:hint="eastAsia"/>
          <w:b/>
          <w:sz w:val="28"/>
          <w:szCs w:val="28"/>
        </w:rPr>
        <w:t>参考</w:t>
      </w:r>
      <w:r w:rsidRPr="00644A44">
        <w:rPr>
          <w:rFonts w:hint="eastAsia"/>
          <w:b/>
          <w:sz w:val="28"/>
          <w:szCs w:val="28"/>
        </w:rPr>
        <w:t>规格、要求</w:t>
      </w:r>
    </w:p>
    <w:p w:rsidR="00FE36CD" w:rsidRPr="00513B5C" w:rsidRDefault="00FE36CD" w:rsidP="00FE36CD"/>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1701"/>
        <w:gridCol w:w="4111"/>
        <w:gridCol w:w="2268"/>
        <w:gridCol w:w="708"/>
        <w:gridCol w:w="709"/>
        <w:gridCol w:w="3984"/>
      </w:tblGrid>
      <w:tr w:rsidR="00FE36CD" w:rsidRPr="004905A0" w:rsidTr="00475F9E">
        <w:trPr>
          <w:trHeight w:val="656"/>
        </w:trPr>
        <w:tc>
          <w:tcPr>
            <w:tcW w:w="1261" w:type="dxa"/>
            <w:shd w:val="clear" w:color="auto" w:fill="C6D9F1"/>
            <w:vAlign w:val="center"/>
          </w:tcPr>
          <w:p w:rsidR="00FE36CD" w:rsidRPr="004905A0" w:rsidRDefault="00FE36CD" w:rsidP="00475F9E">
            <w:pPr>
              <w:widowControl/>
              <w:jc w:val="center"/>
              <w:rPr>
                <w:rFonts w:ascii="宋体" w:hAnsi="宋体"/>
                <w:b/>
                <w:bCs/>
                <w:color w:val="000000"/>
                <w:kern w:val="2"/>
                <w:sz w:val="24"/>
                <w:szCs w:val="24"/>
              </w:rPr>
            </w:pPr>
            <w:r w:rsidRPr="004905A0">
              <w:rPr>
                <w:rFonts w:ascii="宋体" w:hAnsi="宋体" w:hint="eastAsia"/>
                <w:b/>
                <w:bCs/>
                <w:color w:val="000000"/>
                <w:kern w:val="2"/>
                <w:sz w:val="24"/>
                <w:szCs w:val="24"/>
              </w:rPr>
              <w:t>序号</w:t>
            </w:r>
          </w:p>
        </w:tc>
        <w:tc>
          <w:tcPr>
            <w:tcW w:w="1701" w:type="dxa"/>
            <w:shd w:val="clear" w:color="auto" w:fill="C6D9F1"/>
            <w:vAlign w:val="center"/>
          </w:tcPr>
          <w:p w:rsidR="00FE36CD" w:rsidRPr="004905A0" w:rsidRDefault="00FE36CD" w:rsidP="00475F9E">
            <w:pPr>
              <w:widowControl/>
              <w:jc w:val="center"/>
              <w:rPr>
                <w:rFonts w:ascii="宋体" w:hAnsi="宋体"/>
                <w:b/>
                <w:bCs/>
                <w:color w:val="000000"/>
                <w:kern w:val="2"/>
                <w:sz w:val="24"/>
                <w:szCs w:val="24"/>
              </w:rPr>
            </w:pPr>
            <w:r w:rsidRPr="004905A0">
              <w:rPr>
                <w:rFonts w:ascii="宋体" w:hAnsi="宋体" w:hint="eastAsia"/>
                <w:b/>
                <w:bCs/>
                <w:color w:val="000000"/>
                <w:kern w:val="2"/>
                <w:sz w:val="24"/>
                <w:szCs w:val="24"/>
              </w:rPr>
              <w:t>品名</w:t>
            </w:r>
          </w:p>
        </w:tc>
        <w:tc>
          <w:tcPr>
            <w:tcW w:w="4111" w:type="dxa"/>
            <w:shd w:val="clear" w:color="auto" w:fill="C6D9F1"/>
            <w:noWrap/>
            <w:vAlign w:val="center"/>
          </w:tcPr>
          <w:p w:rsidR="00FE36CD" w:rsidRPr="004905A0" w:rsidRDefault="00FE36CD" w:rsidP="00475F9E">
            <w:pPr>
              <w:widowControl/>
              <w:jc w:val="center"/>
              <w:rPr>
                <w:rFonts w:ascii="宋体" w:hAnsi="宋体"/>
                <w:b/>
                <w:bCs/>
                <w:color w:val="000000"/>
                <w:kern w:val="2"/>
                <w:sz w:val="24"/>
                <w:szCs w:val="24"/>
              </w:rPr>
            </w:pPr>
            <w:r w:rsidRPr="004905A0">
              <w:rPr>
                <w:rFonts w:ascii="宋体" w:hAnsi="宋体" w:hint="eastAsia"/>
                <w:b/>
                <w:bCs/>
                <w:color w:val="000000"/>
                <w:kern w:val="2"/>
                <w:sz w:val="24"/>
                <w:szCs w:val="24"/>
              </w:rPr>
              <w:t>图示</w:t>
            </w:r>
          </w:p>
        </w:tc>
        <w:tc>
          <w:tcPr>
            <w:tcW w:w="2268" w:type="dxa"/>
            <w:shd w:val="clear" w:color="auto" w:fill="C6D9F1"/>
            <w:vAlign w:val="center"/>
          </w:tcPr>
          <w:p w:rsidR="00FE36CD" w:rsidRPr="004905A0" w:rsidRDefault="00FE36CD" w:rsidP="00475F9E">
            <w:pPr>
              <w:widowControl/>
              <w:jc w:val="center"/>
              <w:rPr>
                <w:rFonts w:ascii="宋体" w:hAnsi="宋体"/>
                <w:b/>
                <w:bCs/>
                <w:color w:val="000000"/>
                <w:kern w:val="2"/>
                <w:sz w:val="24"/>
                <w:szCs w:val="24"/>
              </w:rPr>
            </w:pPr>
            <w:r w:rsidRPr="004905A0">
              <w:rPr>
                <w:rFonts w:ascii="宋体" w:hAnsi="宋体" w:hint="eastAsia"/>
                <w:b/>
                <w:bCs/>
                <w:color w:val="000000"/>
                <w:kern w:val="2"/>
                <w:sz w:val="24"/>
                <w:szCs w:val="24"/>
              </w:rPr>
              <w:t>规格</w:t>
            </w:r>
            <w:r w:rsidRPr="004905A0">
              <w:rPr>
                <w:rFonts w:ascii="宋体" w:hAnsi="宋体" w:hint="eastAsia"/>
                <w:b/>
                <w:bCs/>
                <w:color w:val="000000"/>
                <w:kern w:val="2"/>
                <w:sz w:val="22"/>
                <w:szCs w:val="22"/>
              </w:rPr>
              <w:t>W*D*H（mm）</w:t>
            </w:r>
          </w:p>
        </w:tc>
        <w:tc>
          <w:tcPr>
            <w:tcW w:w="708" w:type="dxa"/>
            <w:shd w:val="clear" w:color="auto" w:fill="C6D9F1"/>
            <w:noWrap/>
            <w:vAlign w:val="center"/>
          </w:tcPr>
          <w:p w:rsidR="00FE36CD" w:rsidRPr="004905A0" w:rsidRDefault="00FE36CD" w:rsidP="00475F9E">
            <w:pPr>
              <w:widowControl/>
              <w:jc w:val="center"/>
              <w:rPr>
                <w:rFonts w:ascii="宋体" w:hAnsi="宋体"/>
                <w:b/>
                <w:bCs/>
                <w:color w:val="000000"/>
                <w:kern w:val="2"/>
                <w:sz w:val="24"/>
                <w:szCs w:val="24"/>
              </w:rPr>
            </w:pPr>
            <w:r w:rsidRPr="004905A0">
              <w:rPr>
                <w:rFonts w:ascii="宋体" w:hAnsi="宋体" w:hint="eastAsia"/>
                <w:b/>
                <w:bCs/>
                <w:color w:val="000000"/>
                <w:kern w:val="2"/>
                <w:sz w:val="24"/>
                <w:szCs w:val="24"/>
              </w:rPr>
              <w:t>数量</w:t>
            </w:r>
          </w:p>
        </w:tc>
        <w:tc>
          <w:tcPr>
            <w:tcW w:w="709" w:type="dxa"/>
            <w:shd w:val="clear" w:color="auto" w:fill="C6D9F1"/>
            <w:noWrap/>
            <w:vAlign w:val="center"/>
          </w:tcPr>
          <w:p w:rsidR="00FE36CD" w:rsidRPr="004905A0" w:rsidRDefault="00FE36CD" w:rsidP="00475F9E">
            <w:pPr>
              <w:widowControl/>
              <w:jc w:val="center"/>
              <w:rPr>
                <w:rFonts w:ascii="宋体" w:hAnsi="宋体"/>
                <w:b/>
                <w:bCs/>
                <w:color w:val="000000"/>
                <w:kern w:val="2"/>
                <w:sz w:val="24"/>
                <w:szCs w:val="24"/>
              </w:rPr>
            </w:pPr>
            <w:r w:rsidRPr="004905A0">
              <w:rPr>
                <w:rFonts w:ascii="宋体" w:hAnsi="宋体" w:hint="eastAsia"/>
                <w:b/>
                <w:bCs/>
                <w:color w:val="000000"/>
                <w:kern w:val="2"/>
                <w:sz w:val="24"/>
                <w:szCs w:val="24"/>
              </w:rPr>
              <w:t>单位</w:t>
            </w:r>
          </w:p>
        </w:tc>
        <w:tc>
          <w:tcPr>
            <w:tcW w:w="3984" w:type="dxa"/>
            <w:shd w:val="clear" w:color="auto" w:fill="C6D9F1"/>
            <w:vAlign w:val="center"/>
          </w:tcPr>
          <w:p w:rsidR="00FE36CD" w:rsidRPr="004905A0" w:rsidRDefault="00FE36CD" w:rsidP="00475F9E">
            <w:pPr>
              <w:widowControl/>
              <w:jc w:val="center"/>
              <w:rPr>
                <w:rFonts w:ascii="宋体" w:hAnsi="宋体"/>
                <w:b/>
                <w:bCs/>
                <w:color w:val="000000"/>
                <w:kern w:val="2"/>
                <w:sz w:val="24"/>
                <w:szCs w:val="24"/>
              </w:rPr>
            </w:pPr>
            <w:r w:rsidRPr="004905A0">
              <w:rPr>
                <w:rFonts w:ascii="宋体" w:hAnsi="宋体" w:hint="eastAsia"/>
                <w:b/>
                <w:bCs/>
                <w:color w:val="000000"/>
                <w:kern w:val="2"/>
                <w:sz w:val="24"/>
                <w:szCs w:val="24"/>
              </w:rPr>
              <w:t>材质说明</w:t>
            </w:r>
          </w:p>
        </w:tc>
      </w:tr>
      <w:tr w:rsidR="00FE36CD" w:rsidRPr="004905A0" w:rsidTr="00475F9E">
        <w:trPr>
          <w:trHeight w:val="551"/>
        </w:trPr>
        <w:tc>
          <w:tcPr>
            <w:tcW w:w="14742" w:type="dxa"/>
            <w:gridSpan w:val="7"/>
            <w:vAlign w:val="center"/>
          </w:tcPr>
          <w:p w:rsidR="00FE36CD" w:rsidRPr="004905A0" w:rsidRDefault="00FE36CD" w:rsidP="00475F9E">
            <w:pPr>
              <w:widowControl/>
              <w:jc w:val="center"/>
              <w:textAlignment w:val="center"/>
              <w:rPr>
                <w:rFonts w:ascii="宋体" w:hAnsi="宋体" w:cs="宋体"/>
                <w:color w:val="000000"/>
                <w:kern w:val="2"/>
                <w:sz w:val="24"/>
                <w:szCs w:val="24"/>
              </w:rPr>
            </w:pPr>
            <w:r w:rsidRPr="004905A0">
              <w:rPr>
                <w:rFonts w:ascii="宋体" w:hAnsi="宋体" w:hint="eastAsia"/>
                <w:b/>
                <w:bCs/>
                <w:color w:val="000000"/>
                <w:kern w:val="2"/>
                <w:sz w:val="32"/>
                <w:szCs w:val="32"/>
              </w:rPr>
              <w:t>三层教师阅览室</w:t>
            </w:r>
          </w:p>
        </w:tc>
      </w:tr>
      <w:tr w:rsidR="00FE36CD" w:rsidRPr="004905A0" w:rsidTr="00475F9E">
        <w:trPr>
          <w:trHeight w:val="2546"/>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阅览桌</w:t>
            </w:r>
          </w:p>
        </w:tc>
        <w:tc>
          <w:tcPr>
            <w:tcW w:w="4111" w:type="dxa"/>
            <w:noWrap/>
            <w:vAlign w:val="center"/>
          </w:tcPr>
          <w:p w:rsidR="00FE36CD" w:rsidRPr="004905A0" w:rsidRDefault="00135BC5" w:rsidP="00475F9E">
            <w:pPr>
              <w:widowControl/>
              <w:jc w:val="center"/>
              <w:rPr>
                <w:rFonts w:ascii="宋体" w:hAnsi="宋体"/>
                <w:color w:val="000000"/>
                <w:kern w:val="2"/>
                <w:sz w:val="24"/>
                <w:szCs w:val="24"/>
              </w:rPr>
            </w:pPr>
            <w:r>
              <w:rPr>
                <w:rFonts w:ascii="微软雅黑" w:eastAsia="微软雅黑" w:hAnsi="微软雅黑"/>
                <w:noProof/>
                <w:color w:val="000000"/>
                <w:sz w:val="24"/>
                <w:szCs w:val="24"/>
              </w:rPr>
              <w:drawing>
                <wp:inline distT="0" distB="0" distL="0" distR="0">
                  <wp:extent cx="2352675" cy="1431925"/>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t="6041"/>
                          <a:stretch>
                            <a:fillRect/>
                          </a:stretch>
                        </pic:blipFill>
                        <pic:spPr bwMode="auto">
                          <a:xfrm>
                            <a:off x="0" y="0"/>
                            <a:ext cx="2352675" cy="1431925"/>
                          </a:xfrm>
                          <a:prstGeom prst="rect">
                            <a:avLst/>
                          </a:prstGeom>
                          <a:noFill/>
                        </pic:spPr>
                      </pic:pic>
                    </a:graphicData>
                  </a:graphic>
                </wp:inline>
              </w:drawing>
            </w:r>
          </w:p>
        </w:tc>
        <w:tc>
          <w:tcPr>
            <w:tcW w:w="2268" w:type="dxa"/>
            <w:vAlign w:val="center"/>
          </w:tcPr>
          <w:p w:rsidR="00FE36CD" w:rsidRPr="004905A0" w:rsidRDefault="00FE36CD" w:rsidP="00475F9E">
            <w:pPr>
              <w:widowControl/>
              <w:jc w:val="center"/>
              <w:rPr>
                <w:rFonts w:ascii="宋体" w:hAnsi="宋体"/>
                <w:kern w:val="2"/>
                <w:sz w:val="24"/>
                <w:szCs w:val="24"/>
              </w:rPr>
            </w:pPr>
            <w:r w:rsidRPr="004905A0">
              <w:rPr>
                <w:rFonts w:ascii="宋体" w:hAnsi="宋体" w:hint="eastAsia"/>
                <w:kern w:val="2"/>
                <w:sz w:val="24"/>
                <w:szCs w:val="24"/>
              </w:rPr>
              <w:t>1600*900*750</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hint="eastAsia"/>
                <w:color w:val="000000"/>
                <w:kern w:val="2"/>
                <w:sz w:val="24"/>
                <w:szCs w:val="24"/>
              </w:rPr>
              <w:t>8</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张</w:t>
            </w:r>
          </w:p>
        </w:tc>
        <w:tc>
          <w:tcPr>
            <w:tcW w:w="3984" w:type="dxa"/>
            <w:vAlign w:val="center"/>
          </w:tcPr>
          <w:p w:rsidR="00FE36CD" w:rsidRPr="004905A0" w:rsidRDefault="00FE36CD" w:rsidP="00475F9E">
            <w:pPr>
              <w:widowControl/>
              <w:textAlignment w:val="center"/>
              <w:rPr>
                <w:rFonts w:ascii="宋体" w:hAnsi="宋体" w:cs="宋体"/>
                <w:color w:val="000000"/>
                <w:kern w:val="2"/>
                <w:sz w:val="24"/>
                <w:szCs w:val="24"/>
              </w:rPr>
            </w:pPr>
            <w:r w:rsidRPr="004905A0">
              <w:rPr>
                <w:rFonts w:ascii="宋体" w:hAnsi="宋体" w:cs="宋体" w:hint="eastAsia"/>
                <w:color w:val="000000"/>
                <w:kern w:val="2"/>
                <w:sz w:val="24"/>
                <w:szCs w:val="24"/>
              </w:rPr>
              <w:t xml:space="preserve">基材：采用优质绿色环保型中密度纤维板，符合国家环保E1级标准；                          面材采用优质贴面，厚度为0.6mm，确保纹理及颜色一致后缝制；                油漆：采用台湾大宝环保哑光聚脂漆，符合国家环保E1级标准；                          </w:t>
            </w:r>
          </w:p>
          <w:p w:rsidR="00FE36CD" w:rsidRPr="004905A0" w:rsidRDefault="00FE36CD" w:rsidP="00475F9E">
            <w:pPr>
              <w:widowControl/>
              <w:textAlignment w:val="center"/>
              <w:rPr>
                <w:rFonts w:ascii="宋体" w:hAnsi="宋体"/>
                <w:color w:val="000000"/>
                <w:kern w:val="2"/>
                <w:sz w:val="24"/>
                <w:szCs w:val="24"/>
              </w:rPr>
            </w:pPr>
            <w:r w:rsidRPr="004905A0">
              <w:rPr>
                <w:rFonts w:ascii="宋体" w:hAnsi="宋体" w:hint="eastAsia"/>
                <w:kern w:val="2"/>
                <w:sz w:val="24"/>
                <w:szCs w:val="24"/>
              </w:rPr>
              <w:t>所有五金件作防锈、防腐处理，经久</w:t>
            </w:r>
            <w:r w:rsidRPr="004905A0">
              <w:rPr>
                <w:rFonts w:ascii="宋体" w:hAnsi="宋体" w:hint="eastAsia"/>
                <w:color w:val="000000"/>
                <w:kern w:val="2"/>
                <w:sz w:val="24"/>
                <w:szCs w:val="24"/>
              </w:rPr>
              <w:t>耐用</w:t>
            </w:r>
            <w:r w:rsidRPr="004905A0">
              <w:rPr>
                <w:rFonts w:ascii="宋体" w:hAnsi="宋体" w:cs="宋体" w:hint="eastAsia"/>
                <w:color w:val="000000"/>
                <w:kern w:val="2"/>
                <w:sz w:val="24"/>
                <w:szCs w:val="24"/>
              </w:rPr>
              <w:t>。</w:t>
            </w:r>
          </w:p>
        </w:tc>
      </w:tr>
      <w:tr w:rsidR="00FE36CD" w:rsidRPr="004905A0" w:rsidTr="00475F9E">
        <w:trPr>
          <w:trHeight w:val="2538"/>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2</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书架</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noProof/>
                <w:color w:val="000000"/>
                <w:kern w:val="2"/>
                <w:sz w:val="24"/>
                <w:szCs w:val="24"/>
              </w:rPr>
              <w:drawing>
                <wp:anchor distT="0" distB="0" distL="114300" distR="114300" simplePos="0" relativeHeight="251660288" behindDoc="0" locked="0" layoutInCell="1" allowOverlap="1" wp14:anchorId="23B827D8" wp14:editId="6ADD3EAA">
                  <wp:simplePos x="0" y="0"/>
                  <wp:positionH relativeFrom="column">
                    <wp:posOffset>34290</wp:posOffset>
                  </wp:positionH>
                  <wp:positionV relativeFrom="paragraph">
                    <wp:posOffset>185420</wp:posOffset>
                  </wp:positionV>
                  <wp:extent cx="2438400" cy="1267460"/>
                  <wp:effectExtent l="19050" t="0" r="0" b="0"/>
                  <wp:wrapNone/>
                  <wp:docPr id="35"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1"/>
                          <pic:cNvPicPr>
                            <a:picLocks noChangeAspect="1" noChangeArrowheads="1"/>
                          </pic:cNvPicPr>
                        </pic:nvPicPr>
                        <pic:blipFill>
                          <a:blip r:embed="rId22"/>
                          <a:srcRect t="7613"/>
                          <a:stretch>
                            <a:fillRect/>
                          </a:stretch>
                        </pic:blipFill>
                        <pic:spPr bwMode="auto">
                          <a:xfrm>
                            <a:off x="0" y="0"/>
                            <a:ext cx="2438400" cy="1267460"/>
                          </a:xfrm>
                          <a:prstGeom prst="rect">
                            <a:avLst/>
                          </a:prstGeom>
                          <a:noFill/>
                          <a:ln w="9525">
                            <a:noFill/>
                            <a:miter lim="800000"/>
                            <a:headEnd/>
                            <a:tailEnd/>
                          </a:ln>
                        </pic:spPr>
                      </pic:pic>
                    </a:graphicData>
                  </a:graphic>
                </wp:anchor>
              </w:drawing>
            </w:r>
          </w:p>
        </w:tc>
        <w:tc>
          <w:tcPr>
            <w:tcW w:w="2268" w:type="dxa"/>
            <w:vAlign w:val="center"/>
          </w:tcPr>
          <w:p w:rsidR="00FE36CD" w:rsidRPr="004905A0" w:rsidRDefault="00FE36CD" w:rsidP="002458D0">
            <w:pPr>
              <w:widowControl/>
              <w:jc w:val="center"/>
              <w:rPr>
                <w:rFonts w:ascii="宋体" w:hAnsi="宋体"/>
                <w:kern w:val="2"/>
                <w:sz w:val="24"/>
                <w:szCs w:val="24"/>
              </w:rPr>
            </w:pPr>
            <w:r w:rsidRPr="004905A0">
              <w:rPr>
                <w:rFonts w:ascii="宋体" w:hAnsi="宋体" w:hint="eastAsia"/>
                <w:kern w:val="2"/>
                <w:sz w:val="24"/>
                <w:szCs w:val="24"/>
              </w:rPr>
              <w:t>850*400*1</w:t>
            </w:r>
            <w:r w:rsidR="002458D0">
              <w:rPr>
                <w:rFonts w:ascii="宋体" w:hAnsi="宋体" w:hint="eastAsia"/>
                <w:kern w:val="2"/>
                <w:sz w:val="24"/>
                <w:szCs w:val="24"/>
              </w:rPr>
              <w:t>3</w:t>
            </w:r>
            <w:r w:rsidRPr="004905A0">
              <w:rPr>
                <w:rFonts w:ascii="宋体" w:hAnsi="宋体" w:hint="eastAsia"/>
                <w:kern w:val="2"/>
                <w:sz w:val="24"/>
                <w:szCs w:val="24"/>
              </w:rPr>
              <w:t>00</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hint="eastAsia"/>
                <w:color w:val="000000"/>
                <w:kern w:val="2"/>
                <w:sz w:val="24"/>
                <w:szCs w:val="24"/>
              </w:rPr>
              <w:t>30</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组</w:t>
            </w:r>
          </w:p>
        </w:tc>
        <w:tc>
          <w:tcPr>
            <w:tcW w:w="3984" w:type="dxa"/>
            <w:vAlign w:val="center"/>
          </w:tcPr>
          <w:p w:rsidR="00FE36CD" w:rsidRPr="004905A0" w:rsidRDefault="00FE36CD" w:rsidP="00475F9E">
            <w:pPr>
              <w:widowControl/>
              <w:rPr>
                <w:rFonts w:ascii="宋体" w:hAnsi="宋体"/>
                <w:color w:val="000000"/>
                <w:kern w:val="2"/>
                <w:sz w:val="24"/>
                <w:szCs w:val="24"/>
              </w:rPr>
            </w:pPr>
            <w:r w:rsidRPr="004905A0">
              <w:rPr>
                <w:rFonts w:ascii="宋体" w:hAnsi="宋体" w:cs="宋体" w:hint="eastAsia"/>
                <w:color w:val="000000"/>
                <w:kern w:val="2"/>
                <w:sz w:val="24"/>
                <w:szCs w:val="24"/>
              </w:rPr>
              <w:t>基材：采用优质绿色环保型中密度纤维板，符合国家环保E1级标准；                          面材采用优质贴面，厚度为0.6mm，确保纹理及颜色一致后缝制；                油漆：采用台湾大宝环保哑光聚脂漆，符合国家环保E1级标准；                          五金配件：优质五金配件。</w:t>
            </w:r>
          </w:p>
        </w:tc>
      </w:tr>
      <w:tr w:rsidR="00FE36CD" w:rsidRPr="004905A0" w:rsidTr="00475F9E">
        <w:trPr>
          <w:trHeight w:val="1832"/>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lastRenderedPageBreak/>
              <w:t>3</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阅读椅</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hint="eastAsia"/>
                <w:noProof/>
                <w:color w:val="000000"/>
                <w:kern w:val="2"/>
                <w:sz w:val="24"/>
                <w:szCs w:val="24"/>
              </w:rPr>
              <w:drawing>
                <wp:inline distT="0" distB="0" distL="0" distR="0" wp14:anchorId="44B9FE9D" wp14:editId="2E699471">
                  <wp:extent cx="861060" cy="925195"/>
                  <wp:effectExtent l="19050" t="0" r="0" b="0"/>
                  <wp:docPr id="26" name="图片 105" descr="微信图片_2019052423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微信图片_20190524234426"/>
                          <pic:cNvPicPr>
                            <a:picLocks noChangeAspect="1" noChangeArrowheads="1"/>
                          </pic:cNvPicPr>
                        </pic:nvPicPr>
                        <pic:blipFill>
                          <a:blip r:embed="rId23" cstate="print"/>
                          <a:srcRect/>
                          <a:stretch>
                            <a:fillRect/>
                          </a:stretch>
                        </pic:blipFill>
                        <pic:spPr bwMode="auto">
                          <a:xfrm>
                            <a:off x="0" y="0"/>
                            <a:ext cx="861060" cy="925195"/>
                          </a:xfrm>
                          <a:prstGeom prst="rect">
                            <a:avLst/>
                          </a:prstGeom>
                          <a:noFill/>
                          <a:ln w="9525">
                            <a:noFill/>
                            <a:miter lim="800000"/>
                            <a:headEnd/>
                            <a:tailEnd/>
                          </a:ln>
                          <a:effectLst/>
                        </pic:spPr>
                      </pic:pic>
                    </a:graphicData>
                  </a:graphic>
                </wp:inline>
              </w:drawing>
            </w:r>
          </w:p>
        </w:tc>
        <w:tc>
          <w:tcPr>
            <w:tcW w:w="2268"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常规</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hint="eastAsia"/>
                <w:color w:val="000000"/>
                <w:kern w:val="2"/>
                <w:sz w:val="24"/>
                <w:szCs w:val="24"/>
              </w:rPr>
              <w:t>56</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把</w:t>
            </w:r>
          </w:p>
        </w:tc>
        <w:tc>
          <w:tcPr>
            <w:tcW w:w="3984" w:type="dxa"/>
            <w:vAlign w:val="center"/>
          </w:tcPr>
          <w:p w:rsidR="00FE36CD" w:rsidRPr="004905A0" w:rsidRDefault="00FE36CD" w:rsidP="00475F9E">
            <w:pPr>
              <w:widowControl/>
              <w:rPr>
                <w:rFonts w:ascii="宋体" w:hAnsi="宋体"/>
                <w:color w:val="000000"/>
                <w:kern w:val="2"/>
                <w:sz w:val="24"/>
                <w:szCs w:val="24"/>
              </w:rPr>
            </w:pPr>
            <w:r w:rsidRPr="004905A0">
              <w:rPr>
                <w:rFonts w:ascii="宋体" w:hAnsi="宋体" w:hint="eastAsia"/>
                <w:color w:val="000000"/>
                <w:kern w:val="2"/>
                <w:sz w:val="24"/>
                <w:szCs w:val="24"/>
              </w:rPr>
              <w:t xml:space="preserve">PP+纤维注塑一体成型椅背，座面采用优质绒布饰面.高密度高弹海绵，具有回弹力强、不易变形、透气性强、坐感舒适；1.5厚管壁，表面喷黑细砂喷涂处理工艺；                                                                                    </w:t>
            </w:r>
          </w:p>
        </w:tc>
      </w:tr>
      <w:tr w:rsidR="00FE36CD" w:rsidRPr="004905A0" w:rsidTr="00475F9E">
        <w:trPr>
          <w:trHeight w:val="2802"/>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9</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包柱书架</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noProof/>
                <w:color w:val="000000"/>
                <w:kern w:val="2"/>
                <w:sz w:val="24"/>
                <w:szCs w:val="24"/>
              </w:rPr>
              <w:drawing>
                <wp:inline distT="0" distB="0" distL="0" distR="0" wp14:anchorId="6E3D748D" wp14:editId="46AD3850">
                  <wp:extent cx="861060" cy="1690370"/>
                  <wp:effectExtent l="19050" t="0" r="0" b="0"/>
                  <wp:docPr id="8" name="图片 8" descr="407118c6151aa7aee1280b5ab612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7118c6151aa7aee1280b5ab61299b"/>
                          <pic:cNvPicPr>
                            <a:picLocks noChangeAspect="1" noChangeArrowheads="1"/>
                          </pic:cNvPicPr>
                        </pic:nvPicPr>
                        <pic:blipFill>
                          <a:blip r:embed="rId24" cstate="print"/>
                          <a:srcRect l="4167" r="4584" b="3363"/>
                          <a:stretch>
                            <a:fillRect/>
                          </a:stretch>
                        </pic:blipFill>
                        <pic:spPr bwMode="auto">
                          <a:xfrm>
                            <a:off x="0" y="0"/>
                            <a:ext cx="861060" cy="1690370"/>
                          </a:xfrm>
                          <a:prstGeom prst="rect">
                            <a:avLst/>
                          </a:prstGeom>
                          <a:noFill/>
                          <a:ln w="9525">
                            <a:noFill/>
                            <a:miter lim="800000"/>
                            <a:headEnd/>
                            <a:tailEnd/>
                          </a:ln>
                        </pic:spPr>
                      </pic:pic>
                    </a:graphicData>
                  </a:graphic>
                </wp:inline>
              </w:drawing>
            </w:r>
          </w:p>
        </w:tc>
        <w:tc>
          <w:tcPr>
            <w:tcW w:w="2268" w:type="dxa"/>
            <w:vAlign w:val="center"/>
          </w:tcPr>
          <w:p w:rsidR="00FE36CD" w:rsidRDefault="00FE36CD" w:rsidP="00475F9E">
            <w:pPr>
              <w:widowControl/>
              <w:jc w:val="center"/>
              <w:rPr>
                <w:rFonts w:ascii="宋体" w:hAnsi="宋体"/>
                <w:kern w:val="2"/>
                <w:sz w:val="24"/>
                <w:szCs w:val="24"/>
              </w:rPr>
            </w:pPr>
            <w:r w:rsidRPr="004905A0">
              <w:rPr>
                <w:rFonts w:ascii="宋体" w:hAnsi="宋体" w:hint="eastAsia"/>
                <w:kern w:val="2"/>
                <w:sz w:val="24"/>
                <w:szCs w:val="24"/>
              </w:rPr>
              <w:t>内径：1</w:t>
            </w:r>
            <w:r>
              <w:rPr>
                <w:rFonts w:ascii="宋体" w:hAnsi="宋体" w:hint="eastAsia"/>
                <w:kern w:val="2"/>
                <w:sz w:val="24"/>
                <w:szCs w:val="24"/>
              </w:rPr>
              <w:t>2</w:t>
            </w:r>
            <w:r w:rsidRPr="004905A0">
              <w:rPr>
                <w:rFonts w:ascii="宋体" w:hAnsi="宋体" w:hint="eastAsia"/>
                <w:kern w:val="2"/>
                <w:sz w:val="24"/>
                <w:szCs w:val="24"/>
              </w:rPr>
              <w:t>00          外径：2</w:t>
            </w:r>
            <w:r>
              <w:rPr>
                <w:rFonts w:ascii="宋体" w:hAnsi="宋体" w:hint="eastAsia"/>
                <w:kern w:val="2"/>
                <w:sz w:val="24"/>
                <w:szCs w:val="24"/>
              </w:rPr>
              <w:t>0</w:t>
            </w:r>
            <w:r w:rsidRPr="004905A0">
              <w:rPr>
                <w:rFonts w:ascii="宋体" w:hAnsi="宋体" w:hint="eastAsia"/>
                <w:kern w:val="2"/>
                <w:sz w:val="24"/>
                <w:szCs w:val="24"/>
              </w:rPr>
              <w:t xml:space="preserve">00       </w:t>
            </w:r>
            <w:r>
              <w:rPr>
                <w:rFonts w:ascii="宋体" w:hAnsi="宋体" w:hint="eastAsia"/>
                <w:kern w:val="2"/>
                <w:sz w:val="24"/>
                <w:szCs w:val="24"/>
              </w:rPr>
              <w:t xml:space="preserve">  </w:t>
            </w:r>
            <w:r w:rsidRPr="004905A0">
              <w:rPr>
                <w:rFonts w:ascii="宋体" w:hAnsi="宋体" w:hint="eastAsia"/>
                <w:kern w:val="2"/>
                <w:sz w:val="24"/>
                <w:szCs w:val="24"/>
              </w:rPr>
              <w:t>宽度：</w:t>
            </w:r>
            <w:r>
              <w:rPr>
                <w:rFonts w:ascii="宋体" w:hAnsi="宋体" w:hint="eastAsia"/>
                <w:kern w:val="2"/>
                <w:sz w:val="24"/>
                <w:szCs w:val="24"/>
              </w:rPr>
              <w:t>400</w:t>
            </w:r>
            <w:r w:rsidRPr="004905A0">
              <w:rPr>
                <w:rFonts w:ascii="宋体" w:hAnsi="宋体" w:hint="eastAsia"/>
                <w:kern w:val="2"/>
                <w:sz w:val="24"/>
                <w:szCs w:val="24"/>
              </w:rPr>
              <w:t xml:space="preserve"> </w:t>
            </w:r>
          </w:p>
          <w:p w:rsidR="00FE36CD" w:rsidRPr="004905A0" w:rsidRDefault="00FE36CD" w:rsidP="00475F9E">
            <w:pPr>
              <w:widowControl/>
              <w:jc w:val="center"/>
              <w:rPr>
                <w:rFonts w:ascii="宋体" w:hAnsi="宋体"/>
                <w:kern w:val="2"/>
                <w:sz w:val="24"/>
                <w:szCs w:val="24"/>
              </w:rPr>
            </w:pPr>
            <w:r w:rsidRPr="004905A0">
              <w:rPr>
                <w:rFonts w:ascii="宋体" w:hAnsi="宋体" w:hint="eastAsia"/>
                <w:kern w:val="2"/>
                <w:sz w:val="24"/>
                <w:szCs w:val="24"/>
              </w:rPr>
              <w:t>高度：</w:t>
            </w:r>
            <w:r>
              <w:rPr>
                <w:rFonts w:ascii="宋体" w:hAnsi="宋体" w:hint="eastAsia"/>
                <w:kern w:val="2"/>
                <w:sz w:val="24"/>
                <w:szCs w:val="24"/>
              </w:rPr>
              <w:t>3100</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组</w:t>
            </w:r>
          </w:p>
        </w:tc>
        <w:tc>
          <w:tcPr>
            <w:tcW w:w="3984" w:type="dxa"/>
            <w:vAlign w:val="center"/>
          </w:tcPr>
          <w:p w:rsidR="00FE36CD" w:rsidRPr="004905A0" w:rsidRDefault="00FE36CD" w:rsidP="00475F9E">
            <w:pPr>
              <w:widowControl/>
              <w:spacing w:before="100" w:beforeAutospacing="1" w:after="100" w:afterAutospacing="1"/>
              <w:rPr>
                <w:rFonts w:ascii="宋体" w:hAnsi="宋体"/>
                <w:color w:val="000000"/>
                <w:kern w:val="2"/>
                <w:sz w:val="24"/>
                <w:szCs w:val="24"/>
              </w:rPr>
            </w:pPr>
            <w:r w:rsidRPr="004905A0">
              <w:rPr>
                <w:rFonts w:ascii="宋体" w:hAnsi="宋体" w:hint="eastAsia"/>
                <w:color w:val="000000"/>
                <w:kern w:val="2"/>
                <w:sz w:val="24"/>
                <w:szCs w:val="24"/>
              </w:rPr>
              <w:t>基材：环保中纤板                                                                    饰面：进口木皮，经防虫防腐处理，耐磨性好，纹理清晰自然，色泽一致</w:t>
            </w:r>
            <w:r w:rsidRPr="004905A0">
              <w:rPr>
                <w:rFonts w:ascii="宋体" w:hAnsi="宋体" w:hint="eastAsia"/>
                <w:color w:val="000000"/>
                <w:kern w:val="2"/>
                <w:sz w:val="24"/>
                <w:szCs w:val="24"/>
              </w:rPr>
              <w:br/>
              <w:t>油漆：环保油漆，色泽光润均匀，五底三面工艺</w:t>
            </w:r>
            <w:r w:rsidRPr="004905A0">
              <w:rPr>
                <w:rFonts w:ascii="宋体" w:hAnsi="宋体" w:hint="eastAsia"/>
                <w:color w:val="000000"/>
                <w:kern w:val="2"/>
                <w:sz w:val="24"/>
                <w:szCs w:val="24"/>
              </w:rPr>
              <w:br/>
              <w:t>配件：所有五金件作防锈、防腐处理，经久耐用</w:t>
            </w:r>
          </w:p>
        </w:tc>
      </w:tr>
      <w:tr w:rsidR="00FE36CD" w:rsidRPr="004905A0" w:rsidTr="00475F9E">
        <w:trPr>
          <w:trHeight w:val="2802"/>
        </w:trPr>
        <w:tc>
          <w:tcPr>
            <w:tcW w:w="1261" w:type="dxa"/>
            <w:vAlign w:val="center"/>
          </w:tcPr>
          <w:p w:rsidR="00FE36CD" w:rsidRPr="004905A0" w:rsidRDefault="00FE36CD" w:rsidP="00475F9E">
            <w:pPr>
              <w:widowControl/>
              <w:jc w:val="center"/>
              <w:rPr>
                <w:rFonts w:ascii="宋体" w:hAnsi="宋体"/>
                <w:color w:val="000000"/>
                <w:kern w:val="2"/>
                <w:sz w:val="24"/>
                <w:szCs w:val="24"/>
              </w:rPr>
            </w:pPr>
            <w:r>
              <w:rPr>
                <w:rFonts w:ascii="宋体" w:hAnsi="宋体" w:hint="eastAsia"/>
                <w:color w:val="000000"/>
                <w:kern w:val="2"/>
                <w:sz w:val="24"/>
                <w:szCs w:val="24"/>
              </w:rPr>
              <w:t>10</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休闲区</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noProof/>
                <w:kern w:val="2"/>
                <w:sz w:val="21"/>
                <w:szCs w:val="22"/>
              </w:rPr>
              <w:drawing>
                <wp:inline distT="0" distB="0" distL="0" distR="0" wp14:anchorId="61202BB3" wp14:editId="2A396378">
                  <wp:extent cx="2445385" cy="157353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srcRect/>
                          <a:stretch>
                            <a:fillRect/>
                          </a:stretch>
                        </pic:blipFill>
                        <pic:spPr bwMode="auto">
                          <a:xfrm>
                            <a:off x="0" y="0"/>
                            <a:ext cx="2445385" cy="1573530"/>
                          </a:xfrm>
                          <a:prstGeom prst="rect">
                            <a:avLst/>
                          </a:prstGeom>
                          <a:noFill/>
                          <a:ln w="9525">
                            <a:noFill/>
                            <a:miter lim="800000"/>
                            <a:headEnd/>
                            <a:tailEnd/>
                          </a:ln>
                        </pic:spPr>
                      </pic:pic>
                    </a:graphicData>
                  </a:graphic>
                </wp:inline>
              </w:drawing>
            </w:r>
          </w:p>
        </w:tc>
        <w:tc>
          <w:tcPr>
            <w:tcW w:w="2268" w:type="dxa"/>
            <w:vAlign w:val="center"/>
          </w:tcPr>
          <w:p w:rsidR="00FE36CD" w:rsidRPr="004905A0" w:rsidRDefault="00FE36CD" w:rsidP="00475F9E">
            <w:pPr>
              <w:widowControl/>
              <w:jc w:val="center"/>
              <w:rPr>
                <w:rFonts w:ascii="宋体" w:hAnsi="宋体"/>
                <w:kern w:val="2"/>
                <w:sz w:val="24"/>
                <w:szCs w:val="24"/>
              </w:rPr>
            </w:pP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组</w:t>
            </w:r>
          </w:p>
        </w:tc>
        <w:tc>
          <w:tcPr>
            <w:tcW w:w="3984" w:type="dxa"/>
            <w:vAlign w:val="center"/>
          </w:tcPr>
          <w:p w:rsidR="00FE36CD" w:rsidRPr="004905A0" w:rsidRDefault="00FE36CD" w:rsidP="00475F9E">
            <w:pPr>
              <w:widowControl/>
              <w:rPr>
                <w:rFonts w:ascii="宋体" w:hAnsi="宋体"/>
                <w:kern w:val="2"/>
                <w:sz w:val="24"/>
                <w:szCs w:val="24"/>
              </w:rPr>
            </w:pPr>
            <w:r w:rsidRPr="004905A0">
              <w:rPr>
                <w:rFonts w:ascii="宋体" w:hAnsi="宋体" w:hint="eastAsia"/>
                <w:kern w:val="2"/>
                <w:sz w:val="24"/>
                <w:szCs w:val="24"/>
              </w:rPr>
              <w:t>含写字桌屏，6把吧椅。</w:t>
            </w:r>
          </w:p>
        </w:tc>
      </w:tr>
    </w:tbl>
    <w:p w:rsidR="00D3070B" w:rsidRDefault="00877E62" w:rsidP="00877E62">
      <w:pPr>
        <w:tabs>
          <w:tab w:val="left" w:pos="1540"/>
        </w:tabs>
      </w:pPr>
      <w:r>
        <w:tab/>
      </w:r>
    </w:p>
    <w:p w:rsidR="00877E62" w:rsidRDefault="00877E62" w:rsidP="00877E62">
      <w:pPr>
        <w:tabs>
          <w:tab w:val="left" w:pos="1540"/>
        </w:tabs>
      </w:pPr>
    </w:p>
    <w:p w:rsidR="00877E62" w:rsidRDefault="00877E62" w:rsidP="00877E62">
      <w:pPr>
        <w:tabs>
          <w:tab w:val="left" w:pos="1540"/>
        </w:tabs>
      </w:pPr>
    </w:p>
    <w:p w:rsidR="00877E62" w:rsidRDefault="00877E62" w:rsidP="00877E62">
      <w:pPr>
        <w:tabs>
          <w:tab w:val="left" w:pos="1540"/>
        </w:tabs>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1701"/>
        <w:gridCol w:w="4111"/>
        <w:gridCol w:w="2268"/>
        <w:gridCol w:w="708"/>
        <w:gridCol w:w="709"/>
        <w:gridCol w:w="3984"/>
      </w:tblGrid>
      <w:tr w:rsidR="00FE36CD" w:rsidRPr="004905A0" w:rsidTr="00475F9E">
        <w:trPr>
          <w:trHeight w:val="864"/>
        </w:trPr>
        <w:tc>
          <w:tcPr>
            <w:tcW w:w="14742" w:type="dxa"/>
            <w:gridSpan w:val="7"/>
            <w:vAlign w:val="center"/>
          </w:tcPr>
          <w:p w:rsidR="00FE36CD" w:rsidRPr="004905A0" w:rsidRDefault="00FE36CD" w:rsidP="00475F9E">
            <w:pPr>
              <w:widowControl/>
              <w:jc w:val="center"/>
              <w:rPr>
                <w:rFonts w:ascii="宋体" w:hAnsi="宋体"/>
                <w:b/>
                <w:bCs/>
                <w:kern w:val="2"/>
                <w:sz w:val="32"/>
                <w:szCs w:val="32"/>
              </w:rPr>
            </w:pPr>
            <w:r w:rsidRPr="004905A0">
              <w:rPr>
                <w:rFonts w:ascii="宋体" w:hAnsi="宋体" w:hint="eastAsia"/>
                <w:b/>
                <w:bCs/>
                <w:kern w:val="2"/>
                <w:sz w:val="32"/>
                <w:szCs w:val="32"/>
              </w:rPr>
              <w:lastRenderedPageBreak/>
              <w:t>二层学生综合阅览室</w:t>
            </w:r>
          </w:p>
        </w:tc>
      </w:tr>
      <w:tr w:rsidR="00FE36CD" w:rsidRPr="004905A0" w:rsidTr="00475F9E">
        <w:trPr>
          <w:trHeight w:val="2703"/>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阅览桌</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noProof/>
                <w:color w:val="000000"/>
                <w:kern w:val="2"/>
                <w:sz w:val="24"/>
                <w:szCs w:val="24"/>
              </w:rPr>
              <w:drawing>
                <wp:inline distT="0" distB="0" distL="0" distR="0" wp14:anchorId="4D299143" wp14:editId="4EB68F74">
                  <wp:extent cx="2466975" cy="1530985"/>
                  <wp:effectExtent l="19050" t="0" r="9525" b="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6" cstate="print"/>
                          <a:srcRect l="5180" r="9731"/>
                          <a:stretch>
                            <a:fillRect/>
                          </a:stretch>
                        </pic:blipFill>
                        <pic:spPr bwMode="auto">
                          <a:xfrm>
                            <a:off x="0" y="0"/>
                            <a:ext cx="2466975" cy="1530985"/>
                          </a:xfrm>
                          <a:prstGeom prst="rect">
                            <a:avLst/>
                          </a:prstGeom>
                          <a:noFill/>
                          <a:ln w="9525">
                            <a:noFill/>
                            <a:miter lim="800000"/>
                            <a:headEnd/>
                            <a:tailEnd/>
                          </a:ln>
                        </pic:spPr>
                      </pic:pic>
                    </a:graphicData>
                  </a:graphic>
                </wp:inline>
              </w:drawing>
            </w:r>
          </w:p>
        </w:tc>
        <w:tc>
          <w:tcPr>
            <w:tcW w:w="2268" w:type="dxa"/>
            <w:vAlign w:val="center"/>
          </w:tcPr>
          <w:p w:rsidR="00FE36CD" w:rsidRPr="004905A0" w:rsidRDefault="00FE36CD" w:rsidP="00475F9E">
            <w:pPr>
              <w:widowControl/>
              <w:jc w:val="center"/>
              <w:rPr>
                <w:rFonts w:ascii="宋体" w:hAnsi="宋体"/>
                <w:kern w:val="2"/>
                <w:sz w:val="24"/>
                <w:szCs w:val="24"/>
              </w:rPr>
            </w:pPr>
            <w:r w:rsidRPr="004905A0">
              <w:rPr>
                <w:rFonts w:ascii="宋体" w:hAnsi="宋体" w:hint="eastAsia"/>
                <w:kern w:val="2"/>
                <w:sz w:val="24"/>
                <w:szCs w:val="24"/>
              </w:rPr>
              <w:t>1</w:t>
            </w:r>
            <w:r>
              <w:rPr>
                <w:rFonts w:ascii="宋体" w:hAnsi="宋体" w:hint="eastAsia"/>
                <w:kern w:val="2"/>
                <w:sz w:val="24"/>
                <w:szCs w:val="24"/>
              </w:rPr>
              <w:t>6</w:t>
            </w:r>
            <w:r w:rsidRPr="004905A0">
              <w:rPr>
                <w:rFonts w:ascii="宋体" w:hAnsi="宋体" w:hint="eastAsia"/>
                <w:kern w:val="2"/>
                <w:sz w:val="24"/>
                <w:szCs w:val="24"/>
              </w:rPr>
              <w:t>00*900*750</w:t>
            </w:r>
          </w:p>
        </w:tc>
        <w:tc>
          <w:tcPr>
            <w:tcW w:w="708" w:type="dxa"/>
            <w:noWrap/>
            <w:vAlign w:val="center"/>
          </w:tcPr>
          <w:p w:rsidR="00FE36CD" w:rsidRPr="004905A0" w:rsidRDefault="00877E62" w:rsidP="00475F9E">
            <w:pPr>
              <w:widowControl/>
              <w:jc w:val="center"/>
              <w:rPr>
                <w:rFonts w:ascii="宋体" w:hAnsi="宋体"/>
                <w:color w:val="000000"/>
                <w:kern w:val="2"/>
                <w:sz w:val="24"/>
                <w:szCs w:val="24"/>
              </w:rPr>
            </w:pPr>
            <w:r>
              <w:rPr>
                <w:rFonts w:ascii="宋体" w:hAnsi="宋体" w:hint="eastAsia"/>
                <w:color w:val="000000"/>
                <w:kern w:val="2"/>
                <w:sz w:val="24"/>
                <w:szCs w:val="24"/>
              </w:rPr>
              <w:t>36</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张</w:t>
            </w:r>
          </w:p>
        </w:tc>
        <w:tc>
          <w:tcPr>
            <w:tcW w:w="3984" w:type="dxa"/>
            <w:vAlign w:val="center"/>
          </w:tcPr>
          <w:p w:rsidR="00FE36CD" w:rsidRPr="004905A0" w:rsidRDefault="00FE36CD" w:rsidP="00475F9E">
            <w:pPr>
              <w:widowControl/>
              <w:rPr>
                <w:rFonts w:ascii="宋体" w:hAnsi="宋体"/>
                <w:kern w:val="2"/>
                <w:sz w:val="24"/>
                <w:szCs w:val="24"/>
              </w:rPr>
            </w:pPr>
            <w:r w:rsidRPr="004905A0">
              <w:rPr>
                <w:rFonts w:ascii="宋体" w:hAnsi="宋体" w:hint="eastAsia"/>
                <w:kern w:val="2"/>
                <w:sz w:val="24"/>
                <w:szCs w:val="24"/>
              </w:rPr>
              <w:t>全球领先中纤板喷粉技术+MFC板材                                          基材：环保中纤板</w:t>
            </w:r>
            <w:r w:rsidRPr="004905A0">
              <w:rPr>
                <w:rFonts w:ascii="宋体" w:hAnsi="宋体" w:hint="eastAsia"/>
                <w:kern w:val="2"/>
                <w:sz w:val="24"/>
                <w:szCs w:val="24"/>
              </w:rPr>
              <w:br/>
              <w:t>配件：所有五金件作防锈、防腐处理，经久耐用</w:t>
            </w:r>
          </w:p>
        </w:tc>
      </w:tr>
      <w:tr w:rsidR="00FE36CD" w:rsidRPr="004905A0" w:rsidTr="00475F9E">
        <w:trPr>
          <w:trHeight w:val="1832"/>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2</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阅读椅</w:t>
            </w:r>
          </w:p>
        </w:tc>
        <w:tc>
          <w:tcPr>
            <w:tcW w:w="4111" w:type="dxa"/>
            <w:noWrap/>
            <w:vAlign w:val="center"/>
          </w:tcPr>
          <w:p w:rsidR="00FE36CD" w:rsidRPr="004905A0" w:rsidRDefault="00135BC5" w:rsidP="00475F9E">
            <w:pPr>
              <w:widowControl/>
              <w:jc w:val="center"/>
              <w:rPr>
                <w:rFonts w:ascii="宋体" w:hAnsi="宋体"/>
                <w:color w:val="000000"/>
                <w:kern w:val="2"/>
                <w:sz w:val="24"/>
                <w:szCs w:val="24"/>
              </w:rPr>
            </w:pPr>
            <w:r>
              <w:rPr>
                <w:rFonts w:ascii="微软雅黑" w:eastAsia="微软雅黑" w:hAnsi="微软雅黑"/>
                <w:noProof/>
                <w:color w:val="000000"/>
                <w:sz w:val="24"/>
                <w:szCs w:val="24"/>
              </w:rPr>
              <w:drawing>
                <wp:inline distT="0" distB="0" distL="0" distR="0" wp14:anchorId="4CAA465B" wp14:editId="3B59FC82">
                  <wp:extent cx="1038225" cy="15906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1590675"/>
                          </a:xfrm>
                          <a:prstGeom prst="rect">
                            <a:avLst/>
                          </a:prstGeom>
                          <a:noFill/>
                        </pic:spPr>
                      </pic:pic>
                    </a:graphicData>
                  </a:graphic>
                </wp:inline>
              </w:drawing>
            </w:r>
          </w:p>
        </w:tc>
        <w:tc>
          <w:tcPr>
            <w:tcW w:w="2268" w:type="dxa"/>
            <w:vAlign w:val="center"/>
          </w:tcPr>
          <w:p w:rsidR="00FE36CD" w:rsidRPr="004905A0" w:rsidRDefault="00FE36CD" w:rsidP="00475F9E">
            <w:pPr>
              <w:widowControl/>
              <w:jc w:val="center"/>
              <w:rPr>
                <w:rFonts w:ascii="宋体" w:hAnsi="宋体"/>
                <w:kern w:val="2"/>
                <w:sz w:val="24"/>
                <w:szCs w:val="24"/>
              </w:rPr>
            </w:pPr>
            <w:r w:rsidRPr="004905A0">
              <w:rPr>
                <w:rFonts w:ascii="宋体" w:hAnsi="宋体" w:hint="eastAsia"/>
                <w:kern w:val="2"/>
                <w:sz w:val="24"/>
                <w:szCs w:val="24"/>
              </w:rPr>
              <w:t>常规</w:t>
            </w:r>
          </w:p>
        </w:tc>
        <w:tc>
          <w:tcPr>
            <w:tcW w:w="708" w:type="dxa"/>
            <w:noWrap/>
            <w:vAlign w:val="center"/>
          </w:tcPr>
          <w:p w:rsidR="00FE36CD" w:rsidRPr="004905A0" w:rsidRDefault="00877E62" w:rsidP="00475F9E">
            <w:pPr>
              <w:widowControl/>
              <w:jc w:val="center"/>
              <w:rPr>
                <w:rFonts w:ascii="宋体" w:hAnsi="宋体"/>
                <w:color w:val="000000"/>
                <w:kern w:val="2"/>
                <w:sz w:val="24"/>
                <w:szCs w:val="24"/>
              </w:rPr>
            </w:pPr>
            <w:r>
              <w:rPr>
                <w:rFonts w:ascii="宋体" w:hAnsi="宋体" w:hint="eastAsia"/>
                <w:color w:val="000000"/>
                <w:kern w:val="2"/>
                <w:sz w:val="24"/>
                <w:szCs w:val="24"/>
              </w:rPr>
              <w:t>144</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把</w:t>
            </w:r>
          </w:p>
        </w:tc>
        <w:tc>
          <w:tcPr>
            <w:tcW w:w="3984" w:type="dxa"/>
            <w:vAlign w:val="center"/>
          </w:tcPr>
          <w:p w:rsidR="00FE36CD" w:rsidRPr="00135BC5" w:rsidRDefault="00135BC5" w:rsidP="00135BC5">
            <w:pPr>
              <w:widowControl/>
              <w:jc w:val="left"/>
              <w:rPr>
                <w:rFonts w:ascii="微软雅黑" w:eastAsia="微软雅黑" w:hAnsi="微软雅黑"/>
                <w:color w:val="000000"/>
                <w:sz w:val="24"/>
                <w:szCs w:val="24"/>
              </w:rPr>
            </w:pPr>
            <w:r>
              <w:rPr>
                <w:rFonts w:ascii="微软雅黑" w:eastAsia="微软雅黑" w:hAnsi="微软雅黑" w:hint="eastAsia"/>
                <w:color w:val="000000"/>
                <w:sz w:val="24"/>
                <w:szCs w:val="24"/>
              </w:rPr>
              <w:t>颜色与阅览桌书架颜色匹配；</w:t>
            </w:r>
            <w:r w:rsidRPr="00BF2EDC">
              <w:rPr>
                <w:rFonts w:ascii="微软雅黑" w:eastAsia="微软雅黑" w:hAnsi="微软雅黑" w:hint="eastAsia"/>
                <w:color w:val="000000"/>
                <w:sz w:val="24"/>
                <w:szCs w:val="24"/>
              </w:rPr>
              <w:t>注塑成型椅背、椅座和椅脚</w:t>
            </w:r>
          </w:p>
        </w:tc>
      </w:tr>
      <w:tr w:rsidR="00FE36CD" w:rsidRPr="004905A0" w:rsidTr="00475F9E">
        <w:trPr>
          <w:trHeight w:val="2256"/>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2</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书架</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noProof/>
                <w:color w:val="000000"/>
                <w:kern w:val="2"/>
                <w:sz w:val="24"/>
                <w:szCs w:val="24"/>
              </w:rPr>
              <w:drawing>
                <wp:anchor distT="0" distB="0" distL="114300" distR="114300" simplePos="0" relativeHeight="251668480" behindDoc="0" locked="0" layoutInCell="1" allowOverlap="1" wp14:anchorId="0638CCD7" wp14:editId="4C16FDC4">
                  <wp:simplePos x="0" y="0"/>
                  <wp:positionH relativeFrom="column">
                    <wp:posOffset>0</wp:posOffset>
                  </wp:positionH>
                  <wp:positionV relativeFrom="paragraph">
                    <wp:posOffset>75565</wp:posOffset>
                  </wp:positionV>
                  <wp:extent cx="2438400" cy="1267460"/>
                  <wp:effectExtent l="19050" t="0" r="0" b="0"/>
                  <wp:wrapNone/>
                  <wp:docPr id="33"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1"/>
                          <pic:cNvPicPr>
                            <a:picLocks noChangeAspect="1" noChangeArrowheads="1"/>
                          </pic:cNvPicPr>
                        </pic:nvPicPr>
                        <pic:blipFill>
                          <a:blip r:embed="rId22"/>
                          <a:srcRect t="7613"/>
                          <a:stretch>
                            <a:fillRect/>
                          </a:stretch>
                        </pic:blipFill>
                        <pic:spPr bwMode="auto">
                          <a:xfrm>
                            <a:off x="0" y="0"/>
                            <a:ext cx="2438400" cy="1267460"/>
                          </a:xfrm>
                          <a:prstGeom prst="rect">
                            <a:avLst/>
                          </a:prstGeom>
                          <a:noFill/>
                          <a:ln w="9525">
                            <a:noFill/>
                            <a:miter lim="800000"/>
                            <a:headEnd/>
                            <a:tailEnd/>
                          </a:ln>
                        </pic:spPr>
                      </pic:pic>
                    </a:graphicData>
                  </a:graphic>
                </wp:anchor>
              </w:drawing>
            </w:r>
          </w:p>
        </w:tc>
        <w:tc>
          <w:tcPr>
            <w:tcW w:w="2268" w:type="dxa"/>
            <w:vAlign w:val="center"/>
          </w:tcPr>
          <w:p w:rsidR="00FE36CD" w:rsidRPr="004905A0" w:rsidRDefault="00FE36CD" w:rsidP="00877E62">
            <w:pPr>
              <w:widowControl/>
              <w:jc w:val="center"/>
              <w:rPr>
                <w:rFonts w:ascii="宋体" w:hAnsi="宋体"/>
                <w:kern w:val="2"/>
                <w:sz w:val="24"/>
                <w:szCs w:val="24"/>
              </w:rPr>
            </w:pPr>
            <w:r w:rsidRPr="004905A0">
              <w:rPr>
                <w:rFonts w:ascii="宋体" w:hAnsi="宋体" w:hint="eastAsia"/>
                <w:kern w:val="2"/>
                <w:sz w:val="24"/>
                <w:szCs w:val="24"/>
              </w:rPr>
              <w:t>850*</w:t>
            </w:r>
            <w:r>
              <w:rPr>
                <w:rFonts w:ascii="宋体" w:hAnsi="宋体" w:hint="eastAsia"/>
                <w:kern w:val="2"/>
                <w:sz w:val="24"/>
                <w:szCs w:val="24"/>
              </w:rPr>
              <w:t>8</w:t>
            </w:r>
            <w:r w:rsidRPr="004905A0">
              <w:rPr>
                <w:rFonts w:ascii="宋体" w:hAnsi="宋体" w:hint="eastAsia"/>
                <w:kern w:val="2"/>
                <w:sz w:val="24"/>
                <w:szCs w:val="24"/>
              </w:rPr>
              <w:t>00*</w:t>
            </w:r>
            <w:r>
              <w:rPr>
                <w:rFonts w:ascii="宋体" w:hAnsi="宋体" w:hint="eastAsia"/>
                <w:kern w:val="2"/>
                <w:sz w:val="24"/>
                <w:szCs w:val="24"/>
              </w:rPr>
              <w:t>1</w:t>
            </w:r>
            <w:r w:rsidR="00877E62">
              <w:rPr>
                <w:rFonts w:ascii="宋体" w:hAnsi="宋体" w:hint="eastAsia"/>
                <w:kern w:val="2"/>
                <w:sz w:val="24"/>
                <w:szCs w:val="24"/>
              </w:rPr>
              <w:t>3</w:t>
            </w:r>
            <w:r w:rsidRPr="004905A0">
              <w:rPr>
                <w:rFonts w:ascii="宋体" w:hAnsi="宋体" w:hint="eastAsia"/>
                <w:kern w:val="2"/>
                <w:sz w:val="24"/>
                <w:szCs w:val="24"/>
              </w:rPr>
              <w:t>00</w:t>
            </w:r>
          </w:p>
        </w:tc>
        <w:tc>
          <w:tcPr>
            <w:tcW w:w="708" w:type="dxa"/>
            <w:noWrap/>
            <w:vAlign w:val="center"/>
          </w:tcPr>
          <w:p w:rsidR="00FE36CD" w:rsidRPr="004905A0" w:rsidRDefault="00877E62" w:rsidP="00475F9E">
            <w:pPr>
              <w:widowControl/>
              <w:jc w:val="center"/>
              <w:rPr>
                <w:rFonts w:ascii="宋体" w:hAnsi="宋体"/>
                <w:color w:val="000000"/>
                <w:kern w:val="2"/>
                <w:sz w:val="24"/>
                <w:szCs w:val="24"/>
              </w:rPr>
            </w:pPr>
            <w:r>
              <w:rPr>
                <w:rFonts w:ascii="宋体" w:hAnsi="宋体" w:hint="eastAsia"/>
                <w:color w:val="000000"/>
                <w:kern w:val="2"/>
                <w:sz w:val="24"/>
                <w:szCs w:val="24"/>
              </w:rPr>
              <w:t>90</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组</w:t>
            </w:r>
          </w:p>
        </w:tc>
        <w:tc>
          <w:tcPr>
            <w:tcW w:w="3984" w:type="dxa"/>
            <w:vAlign w:val="center"/>
          </w:tcPr>
          <w:p w:rsidR="00FE36CD" w:rsidRPr="004905A0" w:rsidRDefault="00FE36CD" w:rsidP="00475F9E">
            <w:pPr>
              <w:widowControl/>
              <w:rPr>
                <w:rFonts w:ascii="宋体" w:hAnsi="宋体"/>
                <w:color w:val="000000"/>
                <w:kern w:val="2"/>
                <w:sz w:val="24"/>
                <w:szCs w:val="24"/>
              </w:rPr>
            </w:pPr>
            <w:r w:rsidRPr="004905A0">
              <w:rPr>
                <w:rFonts w:ascii="宋体" w:hAnsi="宋体" w:cs="宋体" w:hint="eastAsia"/>
                <w:color w:val="000000"/>
                <w:kern w:val="2"/>
                <w:sz w:val="24"/>
                <w:szCs w:val="24"/>
              </w:rPr>
              <w:t>基材：采用优质绿色环保型中密度纤维板，符合国家环保E1级标准；                          面材采用优质贴面，厚度为0.6mm，确保纹理及颜色一致后缝制；                油漆：采用台湾大宝环保哑光聚脂漆，符合国家环保E1级标准；                          五金配件：优质五金配件。</w:t>
            </w:r>
          </w:p>
        </w:tc>
      </w:tr>
      <w:tr w:rsidR="00FE36CD" w:rsidRPr="004905A0" w:rsidTr="00475F9E">
        <w:trPr>
          <w:trHeight w:val="2260"/>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lastRenderedPageBreak/>
              <w:t>3</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环形书架</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noProof/>
                <w:color w:val="000000"/>
                <w:kern w:val="2"/>
                <w:sz w:val="24"/>
                <w:szCs w:val="24"/>
              </w:rPr>
              <w:drawing>
                <wp:anchor distT="0" distB="0" distL="114300" distR="114300" simplePos="0" relativeHeight="251661312" behindDoc="0" locked="0" layoutInCell="1" allowOverlap="1" wp14:anchorId="291221BF" wp14:editId="37A55230">
                  <wp:simplePos x="0" y="0"/>
                  <wp:positionH relativeFrom="column">
                    <wp:posOffset>-1905</wp:posOffset>
                  </wp:positionH>
                  <wp:positionV relativeFrom="paragraph">
                    <wp:posOffset>29210</wp:posOffset>
                  </wp:positionV>
                  <wp:extent cx="2432685" cy="1373505"/>
                  <wp:effectExtent l="19050" t="0" r="5715" b="0"/>
                  <wp:wrapNone/>
                  <wp:docPr id="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2"/>
                          <pic:cNvPicPr>
                            <a:picLocks noChangeAspect="1" noChangeArrowheads="1"/>
                          </pic:cNvPicPr>
                        </pic:nvPicPr>
                        <pic:blipFill>
                          <a:blip r:embed="rId28"/>
                          <a:srcRect/>
                          <a:stretch>
                            <a:fillRect/>
                          </a:stretch>
                        </pic:blipFill>
                        <pic:spPr bwMode="auto">
                          <a:xfrm>
                            <a:off x="0" y="0"/>
                            <a:ext cx="2432685" cy="1373505"/>
                          </a:xfrm>
                          <a:prstGeom prst="rect">
                            <a:avLst/>
                          </a:prstGeom>
                          <a:noFill/>
                          <a:ln w="9525">
                            <a:noFill/>
                            <a:miter lim="800000"/>
                            <a:headEnd/>
                            <a:tailEnd/>
                          </a:ln>
                        </pic:spPr>
                      </pic:pic>
                    </a:graphicData>
                  </a:graphic>
                </wp:anchor>
              </w:drawing>
            </w:r>
          </w:p>
        </w:tc>
        <w:tc>
          <w:tcPr>
            <w:tcW w:w="2268" w:type="dxa"/>
            <w:vAlign w:val="center"/>
          </w:tcPr>
          <w:p w:rsidR="00FE36CD" w:rsidRPr="004905A0" w:rsidRDefault="00FE36CD" w:rsidP="00475F9E">
            <w:pPr>
              <w:widowControl/>
              <w:jc w:val="center"/>
              <w:rPr>
                <w:rFonts w:ascii="宋体" w:hAnsi="宋体"/>
                <w:kern w:val="2"/>
                <w:sz w:val="24"/>
                <w:szCs w:val="24"/>
              </w:rPr>
            </w:pPr>
            <w:r w:rsidRPr="004905A0">
              <w:rPr>
                <w:rFonts w:ascii="宋体" w:hAnsi="宋体" w:hint="eastAsia"/>
                <w:kern w:val="2"/>
                <w:sz w:val="24"/>
                <w:szCs w:val="24"/>
              </w:rPr>
              <w:t>内径：</w:t>
            </w:r>
            <w:r>
              <w:rPr>
                <w:rFonts w:ascii="宋体" w:hAnsi="宋体" w:hint="eastAsia"/>
                <w:kern w:val="2"/>
                <w:sz w:val="24"/>
                <w:szCs w:val="24"/>
              </w:rPr>
              <w:t>4200</w:t>
            </w:r>
            <w:r w:rsidRPr="004905A0">
              <w:rPr>
                <w:rFonts w:ascii="宋体" w:hAnsi="宋体" w:hint="eastAsia"/>
                <w:kern w:val="2"/>
                <w:sz w:val="24"/>
                <w:szCs w:val="24"/>
              </w:rPr>
              <w:t xml:space="preserve">          外径：</w:t>
            </w:r>
            <w:r>
              <w:rPr>
                <w:rFonts w:ascii="宋体" w:hAnsi="宋体" w:hint="eastAsia"/>
                <w:kern w:val="2"/>
                <w:sz w:val="24"/>
                <w:szCs w:val="24"/>
              </w:rPr>
              <w:t>52</w:t>
            </w:r>
            <w:r w:rsidRPr="004905A0">
              <w:rPr>
                <w:rFonts w:ascii="宋体" w:hAnsi="宋体" w:hint="eastAsia"/>
                <w:kern w:val="2"/>
                <w:sz w:val="24"/>
                <w:szCs w:val="24"/>
              </w:rPr>
              <w:t>00          单组书架长度：</w:t>
            </w:r>
            <w:r>
              <w:rPr>
                <w:rFonts w:ascii="宋体" w:hAnsi="宋体" w:hint="eastAsia"/>
                <w:kern w:val="2"/>
                <w:sz w:val="24"/>
                <w:szCs w:val="24"/>
              </w:rPr>
              <w:t>3000</w:t>
            </w:r>
            <w:r w:rsidRPr="004905A0">
              <w:rPr>
                <w:rFonts w:ascii="宋体" w:hAnsi="宋体" w:hint="eastAsia"/>
                <w:kern w:val="2"/>
                <w:sz w:val="24"/>
                <w:szCs w:val="24"/>
              </w:rPr>
              <w:t>，宽度：500  高度：2100</w:t>
            </w:r>
            <w:r>
              <w:rPr>
                <w:rFonts w:ascii="宋体" w:hAnsi="宋体" w:hint="eastAsia"/>
                <w:kern w:val="2"/>
                <w:sz w:val="24"/>
                <w:szCs w:val="24"/>
              </w:rPr>
              <w:t>（共四套）</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hint="eastAsia"/>
                <w:color w:val="000000"/>
                <w:kern w:val="2"/>
                <w:sz w:val="24"/>
                <w:szCs w:val="24"/>
              </w:rPr>
              <w:t>1</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组</w:t>
            </w:r>
          </w:p>
        </w:tc>
        <w:tc>
          <w:tcPr>
            <w:tcW w:w="3984" w:type="dxa"/>
            <w:vAlign w:val="center"/>
          </w:tcPr>
          <w:p w:rsidR="00FE36CD" w:rsidRPr="004905A0" w:rsidRDefault="00FE36CD" w:rsidP="00475F9E">
            <w:pPr>
              <w:widowControl/>
              <w:rPr>
                <w:rFonts w:ascii="宋体" w:hAnsi="宋体"/>
                <w:color w:val="000000"/>
                <w:kern w:val="2"/>
                <w:sz w:val="24"/>
                <w:szCs w:val="24"/>
              </w:rPr>
            </w:pPr>
            <w:r w:rsidRPr="004905A0">
              <w:rPr>
                <w:rFonts w:ascii="宋体" w:hAnsi="宋体" w:hint="eastAsia"/>
                <w:color w:val="000000"/>
                <w:kern w:val="2"/>
                <w:sz w:val="24"/>
                <w:szCs w:val="24"/>
              </w:rPr>
              <w:t>基材：环保中纤板                                                                    饰面：进口木皮，经防虫防腐处理，耐磨性好，纹理清晰自然，色泽一致</w:t>
            </w:r>
            <w:r w:rsidRPr="004905A0">
              <w:rPr>
                <w:rFonts w:ascii="宋体" w:hAnsi="宋体" w:hint="eastAsia"/>
                <w:color w:val="000000"/>
                <w:kern w:val="2"/>
                <w:sz w:val="24"/>
                <w:szCs w:val="24"/>
              </w:rPr>
              <w:br/>
              <w:t>油漆：环保油漆，色泽光润均匀，五底三面工艺</w:t>
            </w:r>
            <w:r w:rsidRPr="004905A0">
              <w:rPr>
                <w:rFonts w:ascii="宋体" w:hAnsi="宋体" w:hint="eastAsia"/>
                <w:color w:val="000000"/>
                <w:kern w:val="2"/>
                <w:sz w:val="24"/>
                <w:szCs w:val="24"/>
              </w:rPr>
              <w:br/>
              <w:t>配件：所有五金件作防锈、防腐处理，经久耐用</w:t>
            </w:r>
          </w:p>
        </w:tc>
      </w:tr>
      <w:tr w:rsidR="00FE36CD" w:rsidRPr="004905A0" w:rsidTr="00475F9E">
        <w:trPr>
          <w:trHeight w:val="2284"/>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10</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图书服务台</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noProof/>
                <w:color w:val="000000"/>
                <w:kern w:val="2"/>
                <w:sz w:val="24"/>
                <w:szCs w:val="24"/>
              </w:rPr>
              <w:drawing>
                <wp:inline distT="0" distB="0" distL="0" distR="0" wp14:anchorId="5C4EBEF2" wp14:editId="54003D01">
                  <wp:extent cx="2211705" cy="1329055"/>
                  <wp:effectExtent l="19050" t="0" r="0" b="0"/>
                  <wp:docPr id="16" name="图片 1" descr="C:\Users\Administrator\AppData\Local\Microsoft\Windows\Temporary Internet Files\Content.Word\e07062efe1e30c5f547e4c145427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AppData\Local\Microsoft\Windows\Temporary Internet Files\Content.Word\e07062efe1e30c5f547e4c145427cfa.jpg"/>
                          <pic:cNvPicPr>
                            <a:picLocks noChangeAspect="1" noChangeArrowheads="1"/>
                          </pic:cNvPicPr>
                        </pic:nvPicPr>
                        <pic:blipFill>
                          <a:blip r:embed="rId29"/>
                          <a:srcRect t="20766" b="18942"/>
                          <a:stretch>
                            <a:fillRect/>
                          </a:stretch>
                        </pic:blipFill>
                        <pic:spPr bwMode="auto">
                          <a:xfrm>
                            <a:off x="0" y="0"/>
                            <a:ext cx="2211705" cy="1329055"/>
                          </a:xfrm>
                          <a:prstGeom prst="rect">
                            <a:avLst/>
                          </a:prstGeom>
                          <a:noFill/>
                          <a:ln w="9525">
                            <a:noFill/>
                            <a:miter lim="800000"/>
                            <a:headEnd/>
                            <a:tailEnd/>
                          </a:ln>
                        </pic:spPr>
                      </pic:pic>
                    </a:graphicData>
                  </a:graphic>
                </wp:inline>
              </w:drawing>
            </w:r>
          </w:p>
        </w:tc>
        <w:tc>
          <w:tcPr>
            <w:tcW w:w="2268" w:type="dxa"/>
            <w:vAlign w:val="center"/>
          </w:tcPr>
          <w:p w:rsidR="00FE36CD" w:rsidRPr="004905A0" w:rsidRDefault="00FE36CD" w:rsidP="00475F9E">
            <w:pPr>
              <w:widowControl/>
              <w:jc w:val="center"/>
              <w:rPr>
                <w:rFonts w:ascii="宋体" w:hAnsi="宋体"/>
                <w:kern w:val="2"/>
                <w:sz w:val="24"/>
                <w:szCs w:val="24"/>
              </w:rPr>
            </w:pPr>
            <w:r w:rsidRPr="004905A0">
              <w:rPr>
                <w:rFonts w:ascii="宋体" w:hAnsi="宋体" w:hint="eastAsia"/>
                <w:color w:val="000000"/>
                <w:kern w:val="2"/>
                <w:sz w:val="24"/>
                <w:szCs w:val="24"/>
              </w:rPr>
              <w:t>2400*1050*1050</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组</w:t>
            </w:r>
          </w:p>
        </w:tc>
        <w:tc>
          <w:tcPr>
            <w:tcW w:w="3984" w:type="dxa"/>
            <w:vAlign w:val="center"/>
          </w:tcPr>
          <w:p w:rsidR="00FE36CD" w:rsidRPr="004905A0" w:rsidRDefault="00FE36CD" w:rsidP="00475F9E">
            <w:pPr>
              <w:widowControl/>
              <w:rPr>
                <w:rFonts w:ascii="宋体" w:hAnsi="宋体"/>
                <w:color w:val="000000"/>
                <w:kern w:val="2"/>
                <w:sz w:val="24"/>
                <w:szCs w:val="24"/>
              </w:rPr>
            </w:pPr>
            <w:r w:rsidRPr="004905A0">
              <w:rPr>
                <w:rFonts w:ascii="宋体" w:hAnsi="宋体" w:hint="eastAsia"/>
                <w:kern w:val="2"/>
                <w:sz w:val="24"/>
                <w:szCs w:val="24"/>
              </w:rPr>
              <w:t>全球领先中纤板喷粉技术+MFC板材                                          基材：环保中纤板</w:t>
            </w:r>
            <w:r w:rsidRPr="004905A0">
              <w:rPr>
                <w:rFonts w:ascii="宋体" w:hAnsi="宋体" w:hint="eastAsia"/>
                <w:kern w:val="2"/>
                <w:sz w:val="24"/>
                <w:szCs w:val="24"/>
              </w:rPr>
              <w:br/>
              <w:t>配件：所有五金件作防锈、防腐处理，经久耐用</w:t>
            </w:r>
          </w:p>
        </w:tc>
      </w:tr>
      <w:tr w:rsidR="00FE36CD" w:rsidRPr="004905A0" w:rsidTr="00475F9E">
        <w:trPr>
          <w:trHeight w:val="2799"/>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11</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图书服务台柜</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noProof/>
                <w:color w:val="000000"/>
                <w:kern w:val="2"/>
                <w:sz w:val="24"/>
                <w:szCs w:val="24"/>
              </w:rPr>
              <w:drawing>
                <wp:inline distT="0" distB="0" distL="0" distR="0" wp14:anchorId="28312934" wp14:editId="01068191">
                  <wp:extent cx="1658620" cy="1701165"/>
                  <wp:effectExtent l="19050" t="0" r="0" b="0"/>
                  <wp:docPr id="17" name="图片 6" descr="C:\Users\ADMINI~1\AppData\Local\Temp\WeChat Files\ee800bce098df9fa36414d9c859f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1\AppData\Local\Temp\WeChat Files\ee800bce098df9fa36414d9c859f59e.jpg"/>
                          <pic:cNvPicPr>
                            <a:picLocks noChangeAspect="1" noChangeArrowheads="1"/>
                          </pic:cNvPicPr>
                        </pic:nvPicPr>
                        <pic:blipFill>
                          <a:blip r:embed="rId30" cstate="print"/>
                          <a:srcRect l="11127" r="24921"/>
                          <a:stretch>
                            <a:fillRect/>
                          </a:stretch>
                        </pic:blipFill>
                        <pic:spPr bwMode="auto">
                          <a:xfrm>
                            <a:off x="0" y="0"/>
                            <a:ext cx="1658620" cy="1701165"/>
                          </a:xfrm>
                          <a:prstGeom prst="rect">
                            <a:avLst/>
                          </a:prstGeom>
                          <a:noFill/>
                          <a:ln w="9525">
                            <a:noFill/>
                            <a:miter lim="800000"/>
                            <a:headEnd/>
                            <a:tailEnd/>
                          </a:ln>
                        </pic:spPr>
                      </pic:pic>
                    </a:graphicData>
                  </a:graphic>
                </wp:inline>
              </w:drawing>
            </w:r>
          </w:p>
        </w:tc>
        <w:tc>
          <w:tcPr>
            <w:tcW w:w="2268" w:type="dxa"/>
            <w:vAlign w:val="center"/>
          </w:tcPr>
          <w:p w:rsidR="00FE36CD" w:rsidRPr="004905A0" w:rsidRDefault="00FE36CD" w:rsidP="00475F9E">
            <w:pPr>
              <w:widowControl/>
              <w:jc w:val="center"/>
              <w:rPr>
                <w:rFonts w:ascii="宋体" w:hAnsi="宋体"/>
                <w:kern w:val="2"/>
                <w:sz w:val="24"/>
                <w:szCs w:val="24"/>
              </w:rPr>
            </w:pPr>
            <w:r w:rsidRPr="004905A0">
              <w:rPr>
                <w:rFonts w:ascii="宋体" w:hAnsi="宋体" w:hint="eastAsia"/>
                <w:kern w:val="2"/>
                <w:sz w:val="24"/>
                <w:szCs w:val="24"/>
              </w:rPr>
              <w:t>2400*400*2000</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组</w:t>
            </w:r>
          </w:p>
        </w:tc>
        <w:tc>
          <w:tcPr>
            <w:tcW w:w="3984" w:type="dxa"/>
            <w:vAlign w:val="center"/>
          </w:tcPr>
          <w:p w:rsidR="00FE36CD" w:rsidRPr="004905A0" w:rsidRDefault="00FE36CD" w:rsidP="00475F9E">
            <w:pPr>
              <w:widowControl/>
              <w:rPr>
                <w:rFonts w:ascii="宋体" w:hAnsi="宋体"/>
                <w:kern w:val="2"/>
                <w:sz w:val="24"/>
                <w:szCs w:val="24"/>
              </w:rPr>
            </w:pPr>
            <w:r w:rsidRPr="004905A0">
              <w:rPr>
                <w:rFonts w:ascii="宋体" w:hAnsi="宋体" w:hint="eastAsia"/>
                <w:kern w:val="2"/>
                <w:sz w:val="24"/>
                <w:szCs w:val="24"/>
              </w:rPr>
              <w:t>全球领先中纤板喷粉技术+MFC板材                                          基材：环保中纤板</w:t>
            </w:r>
            <w:r w:rsidRPr="004905A0">
              <w:rPr>
                <w:rFonts w:ascii="宋体" w:hAnsi="宋体" w:hint="eastAsia"/>
                <w:kern w:val="2"/>
                <w:sz w:val="24"/>
                <w:szCs w:val="24"/>
              </w:rPr>
              <w:br/>
              <w:t>配件：所有五金件作防锈、防腐处理，经久耐用</w:t>
            </w:r>
          </w:p>
        </w:tc>
      </w:tr>
    </w:tbl>
    <w:p w:rsidR="00022D64" w:rsidRDefault="00022D64">
      <w:pPr>
        <w:rPr>
          <w:rFonts w:hint="eastAsia"/>
        </w:rPr>
      </w:pPr>
    </w:p>
    <w:p w:rsidR="00022D64" w:rsidRDefault="00022D64">
      <w:pPr>
        <w:rPr>
          <w:rFonts w:hint="eastAsia"/>
        </w:rPr>
      </w:pPr>
    </w:p>
    <w:p w:rsidR="00022D64" w:rsidRDefault="00022D64"/>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1701"/>
        <w:gridCol w:w="4111"/>
        <w:gridCol w:w="2268"/>
        <w:gridCol w:w="708"/>
        <w:gridCol w:w="709"/>
        <w:gridCol w:w="3984"/>
      </w:tblGrid>
      <w:tr w:rsidR="00FE36CD" w:rsidRPr="004905A0" w:rsidTr="00B803C0">
        <w:trPr>
          <w:trHeight w:val="854"/>
        </w:trPr>
        <w:tc>
          <w:tcPr>
            <w:tcW w:w="14742" w:type="dxa"/>
            <w:gridSpan w:val="7"/>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b/>
                <w:bCs/>
                <w:kern w:val="2"/>
                <w:sz w:val="32"/>
                <w:szCs w:val="32"/>
              </w:rPr>
              <w:lastRenderedPageBreak/>
              <w:t>三层学生阅览室</w:t>
            </w:r>
          </w:p>
        </w:tc>
      </w:tr>
      <w:tr w:rsidR="00FE36CD" w:rsidRPr="004905A0" w:rsidTr="00B803C0">
        <w:trPr>
          <w:trHeight w:val="3105"/>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阅览桌</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noProof/>
                <w:color w:val="000000"/>
                <w:kern w:val="2"/>
                <w:sz w:val="24"/>
                <w:szCs w:val="24"/>
              </w:rPr>
              <w:drawing>
                <wp:inline distT="0" distB="0" distL="0" distR="0" wp14:anchorId="67AAF6A8" wp14:editId="24C583F8">
                  <wp:extent cx="2445385" cy="1371600"/>
                  <wp:effectExtent l="19050" t="0" r="0" b="0"/>
                  <wp:docPr id="18" name="图片 7" descr="C:\Users\ADMINI~1\AppData\Local\Temp\WeChat Files\8e6abfb3de2b2b276495f25db99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1\AppData\Local\Temp\WeChat Files\8e6abfb3de2b2b276495f25db996206.jpg"/>
                          <pic:cNvPicPr>
                            <a:picLocks noChangeAspect="1" noChangeArrowheads="1"/>
                          </pic:cNvPicPr>
                        </pic:nvPicPr>
                        <pic:blipFill>
                          <a:blip r:embed="rId31" cstate="print"/>
                          <a:srcRect l="15027" b="5710"/>
                          <a:stretch>
                            <a:fillRect/>
                          </a:stretch>
                        </pic:blipFill>
                        <pic:spPr bwMode="auto">
                          <a:xfrm>
                            <a:off x="0" y="0"/>
                            <a:ext cx="2445385" cy="1371600"/>
                          </a:xfrm>
                          <a:prstGeom prst="rect">
                            <a:avLst/>
                          </a:prstGeom>
                          <a:noFill/>
                          <a:ln w="9525">
                            <a:noFill/>
                            <a:miter lim="800000"/>
                            <a:headEnd/>
                            <a:tailEnd/>
                          </a:ln>
                        </pic:spPr>
                      </pic:pic>
                    </a:graphicData>
                  </a:graphic>
                </wp:inline>
              </w:drawing>
            </w:r>
          </w:p>
        </w:tc>
        <w:tc>
          <w:tcPr>
            <w:tcW w:w="2268" w:type="dxa"/>
            <w:vAlign w:val="center"/>
          </w:tcPr>
          <w:p w:rsidR="00FE36CD" w:rsidRPr="004905A0" w:rsidRDefault="00877E62" w:rsidP="00475F9E">
            <w:pPr>
              <w:widowControl/>
              <w:jc w:val="center"/>
              <w:rPr>
                <w:rFonts w:ascii="宋体" w:hAnsi="宋体"/>
                <w:kern w:val="2"/>
                <w:sz w:val="24"/>
                <w:szCs w:val="24"/>
              </w:rPr>
            </w:pPr>
            <w:r>
              <w:rPr>
                <w:rFonts w:ascii="宋体" w:hAnsi="宋体" w:hint="eastAsia"/>
                <w:kern w:val="2"/>
                <w:sz w:val="24"/>
                <w:szCs w:val="24"/>
              </w:rPr>
              <w:t>20</w:t>
            </w:r>
            <w:r w:rsidR="00FE36CD" w:rsidRPr="004905A0">
              <w:rPr>
                <w:rFonts w:ascii="宋体" w:hAnsi="宋体" w:hint="eastAsia"/>
                <w:kern w:val="2"/>
                <w:sz w:val="24"/>
                <w:szCs w:val="24"/>
              </w:rPr>
              <w:t>00*900*750</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hint="eastAsia"/>
                <w:color w:val="000000"/>
                <w:kern w:val="2"/>
                <w:sz w:val="24"/>
                <w:szCs w:val="24"/>
              </w:rPr>
              <w:t>29</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组</w:t>
            </w:r>
          </w:p>
        </w:tc>
        <w:tc>
          <w:tcPr>
            <w:tcW w:w="3984" w:type="dxa"/>
            <w:vAlign w:val="center"/>
          </w:tcPr>
          <w:p w:rsidR="00FE36CD" w:rsidRPr="004905A0" w:rsidRDefault="00FE36CD" w:rsidP="00475F9E">
            <w:pPr>
              <w:widowControl/>
              <w:rPr>
                <w:rFonts w:ascii="宋体" w:hAnsi="宋体"/>
                <w:color w:val="000000"/>
                <w:kern w:val="2"/>
                <w:sz w:val="24"/>
                <w:szCs w:val="24"/>
              </w:rPr>
            </w:pPr>
            <w:r w:rsidRPr="004905A0">
              <w:rPr>
                <w:rFonts w:ascii="宋体" w:hAnsi="宋体" w:hint="eastAsia"/>
                <w:color w:val="000000"/>
                <w:kern w:val="2"/>
                <w:sz w:val="24"/>
                <w:szCs w:val="24"/>
              </w:rPr>
              <w:t>饰</w:t>
            </w:r>
            <w:r w:rsidRPr="004905A0">
              <w:rPr>
                <w:rFonts w:ascii="宋体" w:hAnsi="宋体" w:hint="eastAsia"/>
                <w:kern w:val="2"/>
                <w:sz w:val="24"/>
                <w:szCs w:val="24"/>
              </w:rPr>
              <w:t>全球领先中纤板喷粉技术+MFC板材                                          基材：环保中纤板</w:t>
            </w:r>
            <w:r w:rsidRPr="004905A0">
              <w:rPr>
                <w:rFonts w:ascii="宋体" w:hAnsi="宋体" w:hint="eastAsia"/>
                <w:kern w:val="2"/>
                <w:sz w:val="24"/>
                <w:szCs w:val="24"/>
              </w:rPr>
              <w:br/>
              <w:t>配件：所有五金件作防锈、防腐处理，经久耐用</w:t>
            </w:r>
          </w:p>
        </w:tc>
      </w:tr>
      <w:tr w:rsidR="00FE36CD" w:rsidRPr="004905A0" w:rsidTr="00475F9E">
        <w:trPr>
          <w:trHeight w:val="2116"/>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2</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阅读椅</w:t>
            </w:r>
          </w:p>
        </w:tc>
        <w:tc>
          <w:tcPr>
            <w:tcW w:w="4111" w:type="dxa"/>
            <w:noWrap/>
            <w:vAlign w:val="center"/>
          </w:tcPr>
          <w:p w:rsidR="00FE36CD" w:rsidRPr="004905A0" w:rsidRDefault="00135BC5" w:rsidP="00135BC5">
            <w:pPr>
              <w:widowControl/>
              <w:jc w:val="center"/>
              <w:rPr>
                <w:rFonts w:ascii="宋体" w:hAnsi="宋体"/>
                <w:color w:val="000000"/>
                <w:kern w:val="2"/>
                <w:sz w:val="24"/>
                <w:szCs w:val="24"/>
              </w:rPr>
            </w:pPr>
            <w:r>
              <w:rPr>
                <w:rFonts w:ascii="微软雅黑" w:eastAsia="微软雅黑" w:hAnsi="微软雅黑"/>
                <w:noProof/>
                <w:color w:val="000000"/>
                <w:sz w:val="24"/>
                <w:szCs w:val="24"/>
              </w:rPr>
              <w:drawing>
                <wp:inline distT="0" distB="0" distL="0" distR="0" wp14:anchorId="1B8A76DC" wp14:editId="29FEA0DA">
                  <wp:extent cx="1038225" cy="15906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1590675"/>
                          </a:xfrm>
                          <a:prstGeom prst="rect">
                            <a:avLst/>
                          </a:prstGeom>
                          <a:noFill/>
                        </pic:spPr>
                      </pic:pic>
                    </a:graphicData>
                  </a:graphic>
                </wp:inline>
              </w:drawing>
            </w:r>
          </w:p>
        </w:tc>
        <w:tc>
          <w:tcPr>
            <w:tcW w:w="2268" w:type="dxa"/>
            <w:vAlign w:val="center"/>
          </w:tcPr>
          <w:p w:rsidR="00FE36CD" w:rsidRPr="004905A0" w:rsidRDefault="00FE36CD" w:rsidP="00475F9E">
            <w:pPr>
              <w:widowControl/>
              <w:jc w:val="center"/>
              <w:rPr>
                <w:rFonts w:ascii="宋体" w:hAnsi="宋体"/>
                <w:kern w:val="2"/>
                <w:sz w:val="24"/>
                <w:szCs w:val="24"/>
              </w:rPr>
            </w:pPr>
            <w:r w:rsidRPr="004905A0">
              <w:rPr>
                <w:rFonts w:ascii="宋体" w:hAnsi="宋体" w:hint="eastAsia"/>
                <w:kern w:val="2"/>
                <w:sz w:val="24"/>
                <w:szCs w:val="24"/>
              </w:rPr>
              <w:t>常规</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hint="eastAsia"/>
                <w:color w:val="000000"/>
                <w:kern w:val="2"/>
                <w:sz w:val="24"/>
                <w:szCs w:val="24"/>
              </w:rPr>
              <w:t>174</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hint="eastAsia"/>
                <w:color w:val="000000"/>
                <w:kern w:val="2"/>
                <w:sz w:val="24"/>
                <w:szCs w:val="24"/>
              </w:rPr>
              <w:t>把</w:t>
            </w:r>
          </w:p>
        </w:tc>
        <w:tc>
          <w:tcPr>
            <w:tcW w:w="3984" w:type="dxa"/>
            <w:vAlign w:val="center"/>
          </w:tcPr>
          <w:p w:rsidR="00FE36CD" w:rsidRPr="0037394E" w:rsidRDefault="00FE36CD" w:rsidP="00475F9E">
            <w:pPr>
              <w:widowControl/>
              <w:rPr>
                <w:rFonts w:ascii="宋体" w:hAnsi="宋体"/>
                <w:color w:val="000000"/>
                <w:kern w:val="2"/>
                <w:sz w:val="24"/>
                <w:szCs w:val="24"/>
              </w:rPr>
            </w:pPr>
            <w:r w:rsidRPr="0037394E">
              <w:rPr>
                <w:rFonts w:ascii="宋体" w:hAnsi="宋体" w:hint="eastAsia"/>
                <w:color w:val="000000"/>
                <w:kern w:val="2"/>
                <w:sz w:val="24"/>
                <w:szCs w:val="24"/>
              </w:rPr>
              <w:t>无扶手，连体PP+纤维一次成型背、座</w:t>
            </w:r>
            <w:r w:rsidRPr="0037394E">
              <w:rPr>
                <w:rFonts w:ascii="宋体" w:hAnsi="宋体" w:hint="eastAsia"/>
                <w:color w:val="000000"/>
                <w:kern w:val="2"/>
                <w:sz w:val="24"/>
                <w:szCs w:val="24"/>
              </w:rPr>
              <w:br w:type="page"/>
              <w:t>；底架为钢架结构，实木椅腿，牢固耐用</w:t>
            </w:r>
          </w:p>
        </w:tc>
      </w:tr>
      <w:tr w:rsidR="00FE36CD" w:rsidRPr="004905A0" w:rsidTr="00475F9E">
        <w:trPr>
          <w:trHeight w:val="4492"/>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lastRenderedPageBreak/>
              <w:t>3</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钢制</w:t>
            </w:r>
            <w:r>
              <w:rPr>
                <w:rFonts w:ascii="宋体" w:hAnsi="宋体" w:hint="eastAsia"/>
                <w:color w:val="000000"/>
                <w:kern w:val="2"/>
                <w:sz w:val="24"/>
                <w:szCs w:val="24"/>
              </w:rPr>
              <w:t>双面</w:t>
            </w:r>
            <w:r w:rsidRPr="004905A0">
              <w:rPr>
                <w:rFonts w:ascii="宋体" w:hAnsi="宋体" w:hint="eastAsia"/>
                <w:color w:val="000000"/>
                <w:kern w:val="2"/>
                <w:sz w:val="24"/>
                <w:szCs w:val="24"/>
              </w:rPr>
              <w:t>书架</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noProof/>
                <w:color w:val="000000"/>
                <w:kern w:val="2"/>
                <w:sz w:val="24"/>
                <w:szCs w:val="24"/>
              </w:rPr>
              <w:drawing>
                <wp:inline distT="0" distB="0" distL="0" distR="0" wp14:anchorId="2565EB01" wp14:editId="51F55323">
                  <wp:extent cx="2360295" cy="1722755"/>
                  <wp:effectExtent l="19050" t="0" r="1905" b="0"/>
                  <wp:docPr id="20" name="图片 9" descr="C:\Users\Administrator\Desktop\eba839c5eed07e3c944a3a7f9fea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Desktop\eba839c5eed07e3c944a3a7f9fea949.jpg"/>
                          <pic:cNvPicPr>
                            <a:picLocks noChangeAspect="1" noChangeArrowheads="1"/>
                          </pic:cNvPicPr>
                        </pic:nvPicPr>
                        <pic:blipFill>
                          <a:blip r:embed="rId32"/>
                          <a:srcRect t="3035" r="8754" b="16695"/>
                          <a:stretch>
                            <a:fillRect/>
                          </a:stretch>
                        </pic:blipFill>
                        <pic:spPr bwMode="auto">
                          <a:xfrm>
                            <a:off x="0" y="0"/>
                            <a:ext cx="2360295" cy="1722755"/>
                          </a:xfrm>
                          <a:prstGeom prst="rect">
                            <a:avLst/>
                          </a:prstGeom>
                          <a:noFill/>
                          <a:ln w="9525">
                            <a:noFill/>
                            <a:miter lim="800000"/>
                            <a:headEnd/>
                            <a:tailEnd/>
                          </a:ln>
                        </pic:spPr>
                      </pic:pic>
                    </a:graphicData>
                  </a:graphic>
                </wp:inline>
              </w:drawing>
            </w:r>
          </w:p>
        </w:tc>
        <w:tc>
          <w:tcPr>
            <w:tcW w:w="2268" w:type="dxa"/>
            <w:vAlign w:val="center"/>
          </w:tcPr>
          <w:p w:rsidR="00FE36CD" w:rsidRPr="004905A0" w:rsidRDefault="00FE36CD" w:rsidP="00475F9E">
            <w:pPr>
              <w:widowControl/>
              <w:jc w:val="center"/>
              <w:rPr>
                <w:rFonts w:ascii="宋体" w:hAnsi="宋体"/>
                <w:kern w:val="2"/>
                <w:sz w:val="24"/>
                <w:szCs w:val="24"/>
              </w:rPr>
            </w:pPr>
            <w:r w:rsidRPr="004905A0">
              <w:rPr>
                <w:rFonts w:ascii="宋体" w:hAnsi="宋体" w:hint="eastAsia"/>
                <w:kern w:val="2"/>
                <w:sz w:val="24"/>
                <w:szCs w:val="24"/>
              </w:rPr>
              <w:t>950*4</w:t>
            </w:r>
            <w:r>
              <w:rPr>
                <w:rFonts w:ascii="宋体" w:hAnsi="宋体" w:hint="eastAsia"/>
                <w:kern w:val="2"/>
                <w:sz w:val="24"/>
                <w:szCs w:val="24"/>
              </w:rPr>
              <w:t>5</w:t>
            </w:r>
            <w:r w:rsidRPr="004905A0">
              <w:rPr>
                <w:rFonts w:ascii="宋体" w:hAnsi="宋体" w:hint="eastAsia"/>
                <w:kern w:val="2"/>
                <w:sz w:val="24"/>
                <w:szCs w:val="24"/>
              </w:rPr>
              <w:t>0*2000</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hint="eastAsia"/>
                <w:color w:val="000000"/>
                <w:kern w:val="2"/>
                <w:sz w:val="24"/>
                <w:szCs w:val="24"/>
              </w:rPr>
              <w:t>175</w:t>
            </w:r>
          </w:p>
        </w:tc>
        <w:tc>
          <w:tcPr>
            <w:tcW w:w="709" w:type="dxa"/>
            <w:noWrap/>
            <w:vAlign w:val="center"/>
          </w:tcPr>
          <w:p w:rsidR="00FE36CD" w:rsidRPr="004905A0" w:rsidRDefault="00B803C0" w:rsidP="00475F9E">
            <w:pPr>
              <w:widowControl/>
              <w:jc w:val="center"/>
              <w:rPr>
                <w:rFonts w:ascii="宋体" w:hAnsi="宋体"/>
                <w:color w:val="000000"/>
                <w:kern w:val="2"/>
                <w:sz w:val="24"/>
                <w:szCs w:val="24"/>
              </w:rPr>
            </w:pPr>
            <w:r>
              <w:rPr>
                <w:rFonts w:ascii="宋体" w:hAnsi="宋体" w:hint="eastAsia"/>
                <w:color w:val="000000"/>
                <w:kern w:val="2"/>
                <w:sz w:val="24"/>
                <w:szCs w:val="24"/>
              </w:rPr>
              <w:t>组</w:t>
            </w:r>
          </w:p>
        </w:tc>
        <w:tc>
          <w:tcPr>
            <w:tcW w:w="3984" w:type="dxa"/>
            <w:vAlign w:val="center"/>
          </w:tcPr>
          <w:p w:rsidR="00FE36CD" w:rsidRPr="00E758AC" w:rsidRDefault="00FE36CD" w:rsidP="00475F9E">
            <w:pPr>
              <w:spacing w:line="360" w:lineRule="auto"/>
              <w:jc w:val="left"/>
              <w:rPr>
                <w:rFonts w:ascii="宋体" w:hAnsi="宋体"/>
                <w:sz w:val="24"/>
                <w:szCs w:val="24"/>
              </w:rPr>
            </w:pPr>
            <w:r>
              <w:rPr>
                <w:rFonts w:ascii="宋体" w:hAnsi="宋体" w:hint="eastAsia"/>
                <w:sz w:val="24"/>
                <w:szCs w:val="24"/>
              </w:rPr>
              <w:t>1.</w:t>
            </w:r>
            <w:r w:rsidRPr="00E758AC">
              <w:rPr>
                <w:rFonts w:ascii="宋体" w:hAnsi="宋体" w:hint="eastAsia"/>
                <w:sz w:val="24"/>
                <w:szCs w:val="24"/>
              </w:rPr>
              <w:t>采用优质冷轧钢板，厚度要求：立柱1.2mm，托板、挂板1.0mm，顶板0.8mm</w:t>
            </w:r>
            <w:r>
              <w:rPr>
                <w:rFonts w:ascii="宋体" w:hAnsi="宋体" w:hint="eastAsia"/>
                <w:sz w:val="24"/>
                <w:szCs w:val="24"/>
              </w:rPr>
              <w:t>，焊接牢固，焊痕光滑、平整。</w:t>
            </w:r>
            <w:r w:rsidRPr="00E758AC">
              <w:rPr>
                <w:rFonts w:ascii="宋体" w:hAnsi="宋体" w:hint="eastAsia"/>
                <w:sz w:val="24"/>
                <w:szCs w:val="24"/>
              </w:rPr>
              <w:t>搁板：加强型双面三次折弯，规格为25mm厚</w:t>
            </w:r>
            <w:r>
              <w:rPr>
                <w:rFonts w:ascii="宋体" w:hAnsi="宋体" w:hint="eastAsia"/>
                <w:sz w:val="24"/>
                <w:szCs w:val="24"/>
              </w:rPr>
              <w:t>，</w:t>
            </w:r>
            <w:r w:rsidRPr="00E758AC">
              <w:rPr>
                <w:rFonts w:ascii="宋体" w:hAnsi="宋体" w:hint="eastAsia"/>
                <w:sz w:val="24"/>
                <w:szCs w:val="24"/>
              </w:rPr>
              <w:t>可上、下调节</w:t>
            </w:r>
            <w:r>
              <w:rPr>
                <w:rFonts w:ascii="宋体" w:hAnsi="宋体" w:hint="eastAsia"/>
                <w:sz w:val="24"/>
                <w:szCs w:val="24"/>
              </w:rPr>
              <w:t>；</w:t>
            </w:r>
          </w:p>
          <w:p w:rsidR="00FE36CD" w:rsidRPr="0037394E" w:rsidRDefault="00FE36CD" w:rsidP="00475F9E">
            <w:pPr>
              <w:spacing w:line="360" w:lineRule="auto"/>
              <w:jc w:val="left"/>
              <w:rPr>
                <w:rFonts w:ascii="宋体" w:hAnsi="宋体"/>
                <w:sz w:val="24"/>
                <w:szCs w:val="24"/>
              </w:rPr>
            </w:pPr>
            <w:r>
              <w:rPr>
                <w:rFonts w:ascii="宋体" w:hAnsi="宋体" w:hint="eastAsia"/>
                <w:sz w:val="24"/>
                <w:szCs w:val="24"/>
              </w:rPr>
              <w:t>2.</w:t>
            </w:r>
            <w:r w:rsidRPr="00E758AC">
              <w:rPr>
                <w:rFonts w:ascii="宋体" w:hAnsi="宋体" w:hint="eastAsia"/>
                <w:sz w:val="24"/>
                <w:szCs w:val="24"/>
              </w:rPr>
              <w:t>插接式设计，</w:t>
            </w:r>
            <w:r>
              <w:rPr>
                <w:rFonts w:ascii="宋体" w:hAnsi="宋体" w:hint="eastAsia"/>
                <w:sz w:val="24"/>
                <w:szCs w:val="24"/>
              </w:rPr>
              <w:t>无</w:t>
            </w:r>
            <w:r w:rsidRPr="00E758AC">
              <w:rPr>
                <w:rFonts w:ascii="宋体" w:hAnsi="宋体" w:hint="eastAsia"/>
                <w:sz w:val="24"/>
                <w:szCs w:val="24"/>
              </w:rPr>
              <w:t>螺丝。冷轧钢板压模成型，表面经脱脂、除油、去锈、酸洗、磷化等十三道序处理，喷涂无死角。亚光静电喷粉</w:t>
            </w:r>
            <w:r>
              <w:rPr>
                <w:rFonts w:ascii="宋体" w:hAnsi="宋体" w:hint="eastAsia"/>
                <w:sz w:val="24"/>
                <w:szCs w:val="24"/>
              </w:rPr>
              <w:t>（多色）</w:t>
            </w:r>
            <w:r w:rsidRPr="00E758AC">
              <w:rPr>
                <w:rFonts w:ascii="宋体" w:hAnsi="宋体" w:hint="eastAsia"/>
                <w:sz w:val="24"/>
                <w:szCs w:val="24"/>
              </w:rPr>
              <w:t>，高温塑化、抗锈蚀</w:t>
            </w:r>
            <w:r>
              <w:rPr>
                <w:rFonts w:ascii="宋体" w:hAnsi="宋体" w:hint="eastAsia"/>
                <w:sz w:val="24"/>
                <w:szCs w:val="24"/>
              </w:rPr>
              <w:t>，</w:t>
            </w:r>
            <w:r w:rsidRPr="00E758AC">
              <w:rPr>
                <w:rFonts w:ascii="宋体" w:hAnsi="宋体" w:hint="eastAsia"/>
                <w:sz w:val="24"/>
                <w:szCs w:val="24"/>
              </w:rPr>
              <w:t>无毒害无气味</w:t>
            </w:r>
            <w:r>
              <w:rPr>
                <w:rFonts w:ascii="宋体" w:hAnsi="宋体" w:hint="eastAsia"/>
                <w:sz w:val="24"/>
                <w:szCs w:val="24"/>
              </w:rPr>
              <w:t>；</w:t>
            </w:r>
          </w:p>
        </w:tc>
      </w:tr>
      <w:tr w:rsidR="00FE36CD" w:rsidRPr="004905A0" w:rsidTr="00475F9E">
        <w:trPr>
          <w:trHeight w:val="2536"/>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6</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图书服务台</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noProof/>
                <w:color w:val="000000"/>
                <w:kern w:val="2"/>
                <w:sz w:val="24"/>
                <w:szCs w:val="24"/>
              </w:rPr>
              <w:drawing>
                <wp:inline distT="0" distB="0" distL="0" distR="0" wp14:anchorId="79031777" wp14:editId="06A8165D">
                  <wp:extent cx="2211705" cy="1329055"/>
                  <wp:effectExtent l="19050" t="0" r="0" b="0"/>
                  <wp:docPr id="23" name="图片 1" descr="C:\Users\Administrator\AppData\Local\Microsoft\Windows\Temporary Internet Files\Content.Word\e07062efe1e30c5f547e4c145427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AppData\Local\Microsoft\Windows\Temporary Internet Files\Content.Word\e07062efe1e30c5f547e4c145427cfa.jpg"/>
                          <pic:cNvPicPr>
                            <a:picLocks noChangeAspect="1" noChangeArrowheads="1"/>
                          </pic:cNvPicPr>
                        </pic:nvPicPr>
                        <pic:blipFill>
                          <a:blip r:embed="rId29"/>
                          <a:srcRect t="20766" b="18942"/>
                          <a:stretch>
                            <a:fillRect/>
                          </a:stretch>
                        </pic:blipFill>
                        <pic:spPr bwMode="auto">
                          <a:xfrm>
                            <a:off x="0" y="0"/>
                            <a:ext cx="2211705" cy="1329055"/>
                          </a:xfrm>
                          <a:prstGeom prst="rect">
                            <a:avLst/>
                          </a:prstGeom>
                          <a:noFill/>
                          <a:ln w="9525">
                            <a:noFill/>
                            <a:miter lim="800000"/>
                            <a:headEnd/>
                            <a:tailEnd/>
                          </a:ln>
                        </pic:spPr>
                      </pic:pic>
                    </a:graphicData>
                  </a:graphic>
                </wp:inline>
              </w:drawing>
            </w:r>
          </w:p>
        </w:tc>
        <w:tc>
          <w:tcPr>
            <w:tcW w:w="2268" w:type="dxa"/>
            <w:vAlign w:val="center"/>
          </w:tcPr>
          <w:p w:rsidR="00FE36CD" w:rsidRPr="004905A0" w:rsidRDefault="00FE36CD" w:rsidP="00475F9E">
            <w:pPr>
              <w:widowControl/>
              <w:jc w:val="center"/>
              <w:rPr>
                <w:rFonts w:ascii="宋体" w:hAnsi="宋体"/>
                <w:kern w:val="2"/>
                <w:sz w:val="24"/>
                <w:szCs w:val="24"/>
              </w:rPr>
            </w:pPr>
            <w:r w:rsidRPr="004905A0">
              <w:rPr>
                <w:rFonts w:ascii="宋体" w:hAnsi="宋体" w:hint="eastAsia"/>
                <w:color w:val="000000"/>
                <w:kern w:val="2"/>
                <w:sz w:val="24"/>
                <w:szCs w:val="24"/>
              </w:rPr>
              <w:t>2400*1050*1050</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组</w:t>
            </w:r>
          </w:p>
        </w:tc>
        <w:tc>
          <w:tcPr>
            <w:tcW w:w="3984" w:type="dxa"/>
            <w:vAlign w:val="center"/>
          </w:tcPr>
          <w:p w:rsidR="00FE36CD" w:rsidRPr="004905A0" w:rsidRDefault="00FE36CD" w:rsidP="00475F9E">
            <w:pPr>
              <w:widowControl/>
              <w:rPr>
                <w:rFonts w:ascii="宋体" w:hAnsi="宋体"/>
                <w:color w:val="000000"/>
                <w:kern w:val="2"/>
                <w:sz w:val="24"/>
                <w:szCs w:val="24"/>
              </w:rPr>
            </w:pPr>
            <w:r w:rsidRPr="004905A0">
              <w:rPr>
                <w:rFonts w:ascii="宋体" w:hAnsi="宋体" w:hint="eastAsia"/>
                <w:kern w:val="2"/>
                <w:sz w:val="24"/>
                <w:szCs w:val="24"/>
              </w:rPr>
              <w:t>全球领先中纤板喷粉技术+MFC板材                                          基材：环保中纤板</w:t>
            </w:r>
            <w:r w:rsidRPr="004905A0">
              <w:rPr>
                <w:rFonts w:ascii="宋体" w:hAnsi="宋体" w:hint="eastAsia"/>
                <w:kern w:val="2"/>
                <w:sz w:val="24"/>
                <w:szCs w:val="24"/>
              </w:rPr>
              <w:br/>
              <w:t>配件：所有五金件作防锈、防腐处理，经久耐用</w:t>
            </w:r>
          </w:p>
        </w:tc>
      </w:tr>
      <w:tr w:rsidR="00FE36CD" w:rsidRPr="004905A0" w:rsidTr="00475F9E">
        <w:trPr>
          <w:trHeight w:val="3106"/>
        </w:trPr>
        <w:tc>
          <w:tcPr>
            <w:tcW w:w="126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lastRenderedPageBreak/>
              <w:t>7</w:t>
            </w:r>
          </w:p>
        </w:tc>
        <w:tc>
          <w:tcPr>
            <w:tcW w:w="1701"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图书服务台柜</w:t>
            </w:r>
          </w:p>
        </w:tc>
        <w:tc>
          <w:tcPr>
            <w:tcW w:w="4111" w:type="dxa"/>
            <w:noWrap/>
            <w:vAlign w:val="center"/>
          </w:tcPr>
          <w:p w:rsidR="00FE36CD" w:rsidRPr="004905A0" w:rsidRDefault="00FE36CD" w:rsidP="00475F9E">
            <w:pPr>
              <w:widowControl/>
              <w:jc w:val="center"/>
              <w:rPr>
                <w:rFonts w:ascii="宋体" w:hAnsi="宋体"/>
                <w:color w:val="000000"/>
                <w:kern w:val="2"/>
                <w:sz w:val="24"/>
                <w:szCs w:val="24"/>
              </w:rPr>
            </w:pPr>
            <w:r>
              <w:rPr>
                <w:rFonts w:ascii="宋体" w:hAnsi="宋体"/>
                <w:noProof/>
                <w:color w:val="000000"/>
                <w:kern w:val="2"/>
                <w:sz w:val="24"/>
                <w:szCs w:val="24"/>
              </w:rPr>
              <w:drawing>
                <wp:inline distT="0" distB="0" distL="0" distR="0" wp14:anchorId="47030247" wp14:editId="597B335C">
                  <wp:extent cx="1658620" cy="1701165"/>
                  <wp:effectExtent l="19050" t="0" r="0" b="0"/>
                  <wp:docPr id="24" name="图片 6" descr="C:\Users\ADMINI~1\AppData\Local\Temp\WeChat Files\ee800bce098df9fa36414d9c859f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1\AppData\Local\Temp\WeChat Files\ee800bce098df9fa36414d9c859f59e.jpg"/>
                          <pic:cNvPicPr>
                            <a:picLocks noChangeAspect="1" noChangeArrowheads="1"/>
                          </pic:cNvPicPr>
                        </pic:nvPicPr>
                        <pic:blipFill>
                          <a:blip r:embed="rId30" cstate="print"/>
                          <a:srcRect l="11127" r="24921"/>
                          <a:stretch>
                            <a:fillRect/>
                          </a:stretch>
                        </pic:blipFill>
                        <pic:spPr bwMode="auto">
                          <a:xfrm>
                            <a:off x="0" y="0"/>
                            <a:ext cx="1658620" cy="1701165"/>
                          </a:xfrm>
                          <a:prstGeom prst="rect">
                            <a:avLst/>
                          </a:prstGeom>
                          <a:noFill/>
                          <a:ln w="9525">
                            <a:noFill/>
                            <a:miter lim="800000"/>
                            <a:headEnd/>
                            <a:tailEnd/>
                          </a:ln>
                        </pic:spPr>
                      </pic:pic>
                    </a:graphicData>
                  </a:graphic>
                </wp:inline>
              </w:drawing>
            </w:r>
          </w:p>
        </w:tc>
        <w:tc>
          <w:tcPr>
            <w:tcW w:w="2268" w:type="dxa"/>
            <w:vAlign w:val="center"/>
          </w:tcPr>
          <w:p w:rsidR="00FE36CD" w:rsidRPr="004905A0" w:rsidRDefault="00FE36CD" w:rsidP="00475F9E">
            <w:pPr>
              <w:widowControl/>
              <w:jc w:val="center"/>
              <w:rPr>
                <w:rFonts w:ascii="宋体" w:hAnsi="宋体"/>
                <w:kern w:val="2"/>
                <w:sz w:val="24"/>
                <w:szCs w:val="24"/>
              </w:rPr>
            </w:pPr>
            <w:r w:rsidRPr="004905A0">
              <w:rPr>
                <w:rFonts w:ascii="宋体" w:hAnsi="宋体" w:hint="eastAsia"/>
                <w:kern w:val="2"/>
                <w:sz w:val="24"/>
                <w:szCs w:val="24"/>
              </w:rPr>
              <w:t>2400*400*2000</w:t>
            </w:r>
          </w:p>
        </w:tc>
        <w:tc>
          <w:tcPr>
            <w:tcW w:w="708"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w:t>
            </w:r>
          </w:p>
        </w:tc>
        <w:tc>
          <w:tcPr>
            <w:tcW w:w="709" w:type="dxa"/>
            <w:noWrap/>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组</w:t>
            </w:r>
          </w:p>
        </w:tc>
        <w:tc>
          <w:tcPr>
            <w:tcW w:w="3984" w:type="dxa"/>
            <w:vAlign w:val="center"/>
          </w:tcPr>
          <w:p w:rsidR="00FE36CD" w:rsidRPr="004905A0" w:rsidRDefault="00FE36CD" w:rsidP="00475F9E">
            <w:pPr>
              <w:widowControl/>
              <w:rPr>
                <w:rFonts w:ascii="宋体" w:hAnsi="宋体"/>
                <w:kern w:val="2"/>
                <w:sz w:val="24"/>
                <w:szCs w:val="24"/>
              </w:rPr>
            </w:pPr>
            <w:r w:rsidRPr="004905A0">
              <w:rPr>
                <w:rFonts w:ascii="宋体" w:hAnsi="宋体" w:hint="eastAsia"/>
                <w:kern w:val="2"/>
                <w:sz w:val="24"/>
                <w:szCs w:val="24"/>
              </w:rPr>
              <w:t>全球领先中纤板喷粉技术+MFC板材                                          基材：环保中纤板</w:t>
            </w:r>
            <w:r w:rsidRPr="004905A0">
              <w:rPr>
                <w:rFonts w:ascii="宋体" w:hAnsi="宋体" w:hint="eastAsia"/>
                <w:kern w:val="2"/>
                <w:sz w:val="24"/>
                <w:szCs w:val="24"/>
              </w:rPr>
              <w:br/>
              <w:t>配件：所有五金件作防锈、防腐处理，经久耐用</w:t>
            </w:r>
          </w:p>
        </w:tc>
      </w:tr>
    </w:tbl>
    <w:p w:rsidR="00FE36CD" w:rsidRDefault="00FE36CD" w:rsidP="00FE36CD">
      <w:pPr>
        <w:spacing w:before="62" w:after="62" w:line="600" w:lineRule="exact"/>
        <w:rPr>
          <w:b/>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620"/>
        <w:gridCol w:w="3859"/>
        <w:gridCol w:w="2150"/>
        <w:gridCol w:w="693"/>
        <w:gridCol w:w="692"/>
        <w:gridCol w:w="3881"/>
      </w:tblGrid>
      <w:tr w:rsidR="00FE36CD" w:rsidRPr="004905A0" w:rsidTr="00475F9E">
        <w:tc>
          <w:tcPr>
            <w:tcW w:w="14792" w:type="dxa"/>
            <w:gridSpan w:val="7"/>
            <w:vAlign w:val="center"/>
          </w:tcPr>
          <w:p w:rsidR="00FE36CD" w:rsidRPr="004905A0" w:rsidRDefault="00FE36CD" w:rsidP="00475F9E">
            <w:pPr>
              <w:spacing w:before="62" w:after="62" w:line="600" w:lineRule="exact"/>
              <w:jc w:val="center"/>
              <w:rPr>
                <w:rFonts w:ascii="宋体" w:hAnsi="宋体"/>
                <w:b/>
                <w:kern w:val="2"/>
                <w:sz w:val="28"/>
                <w:szCs w:val="22"/>
              </w:rPr>
            </w:pPr>
            <w:r w:rsidRPr="004905A0">
              <w:rPr>
                <w:rFonts w:ascii="宋体" w:hAnsi="宋体" w:hint="eastAsia"/>
                <w:b/>
                <w:bCs/>
                <w:color w:val="000000"/>
                <w:kern w:val="2"/>
                <w:sz w:val="30"/>
                <w:szCs w:val="30"/>
              </w:rPr>
              <w:t>靠墙书墙</w:t>
            </w:r>
          </w:p>
        </w:tc>
      </w:tr>
      <w:tr w:rsidR="00FE36CD" w:rsidRPr="004905A0" w:rsidTr="00475F9E">
        <w:trPr>
          <w:trHeight w:val="3835"/>
        </w:trPr>
        <w:tc>
          <w:tcPr>
            <w:tcW w:w="1276"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hint="eastAsia"/>
                <w:color w:val="000000"/>
                <w:kern w:val="2"/>
                <w:sz w:val="24"/>
                <w:szCs w:val="24"/>
              </w:rPr>
              <w:t>1</w:t>
            </w:r>
          </w:p>
        </w:tc>
        <w:tc>
          <w:tcPr>
            <w:tcW w:w="1701" w:type="dxa"/>
            <w:vAlign w:val="center"/>
          </w:tcPr>
          <w:p w:rsidR="00FE36CD" w:rsidRPr="004905A0" w:rsidRDefault="00135BC5" w:rsidP="00475F9E">
            <w:pPr>
              <w:widowControl/>
              <w:jc w:val="center"/>
              <w:rPr>
                <w:rFonts w:ascii="宋体" w:hAnsi="宋体"/>
                <w:color w:val="000000"/>
                <w:kern w:val="2"/>
                <w:sz w:val="24"/>
                <w:szCs w:val="24"/>
              </w:rPr>
            </w:pPr>
            <w:r>
              <w:rPr>
                <w:rFonts w:ascii="宋体" w:hAnsi="宋体"/>
                <w:b/>
                <w:noProof/>
                <w:kern w:val="2"/>
                <w:sz w:val="28"/>
                <w:szCs w:val="22"/>
              </w:rPr>
              <w:drawing>
                <wp:anchor distT="0" distB="0" distL="114300" distR="114300" simplePos="0" relativeHeight="251679744" behindDoc="0" locked="0" layoutInCell="1" allowOverlap="1" wp14:anchorId="6B3BB88A" wp14:editId="6D23734D">
                  <wp:simplePos x="0" y="0"/>
                  <wp:positionH relativeFrom="column">
                    <wp:posOffset>948055</wp:posOffset>
                  </wp:positionH>
                  <wp:positionV relativeFrom="paragraph">
                    <wp:posOffset>-517525</wp:posOffset>
                  </wp:positionV>
                  <wp:extent cx="2551430" cy="1310005"/>
                  <wp:effectExtent l="0" t="0" r="1270" b="444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0528142425.png"/>
                          <pic:cNvPicPr/>
                        </pic:nvPicPr>
                        <pic:blipFill>
                          <a:blip r:embed="rId17">
                            <a:extLst>
                              <a:ext uri="{28A0092B-C50C-407E-A947-70E740481C1C}">
                                <a14:useLocalDpi xmlns:a14="http://schemas.microsoft.com/office/drawing/2010/main" val="0"/>
                              </a:ext>
                            </a:extLst>
                          </a:blip>
                          <a:stretch>
                            <a:fillRect/>
                          </a:stretch>
                        </pic:blipFill>
                        <pic:spPr>
                          <a:xfrm>
                            <a:off x="0" y="0"/>
                            <a:ext cx="2551430" cy="1310005"/>
                          </a:xfrm>
                          <a:prstGeom prst="rect">
                            <a:avLst/>
                          </a:prstGeom>
                        </pic:spPr>
                      </pic:pic>
                    </a:graphicData>
                  </a:graphic>
                  <wp14:sizeRelH relativeFrom="page">
                    <wp14:pctWidth>0</wp14:pctWidth>
                  </wp14:sizeRelH>
                  <wp14:sizeRelV relativeFrom="page">
                    <wp14:pctHeight>0</wp14:pctHeight>
                  </wp14:sizeRelV>
                </wp:anchor>
              </w:drawing>
            </w:r>
            <w:r w:rsidR="00FE36CD" w:rsidRPr="004905A0">
              <w:rPr>
                <w:rFonts w:ascii="宋体" w:hAnsi="宋体" w:hint="eastAsia"/>
                <w:color w:val="000000"/>
                <w:kern w:val="2"/>
                <w:sz w:val="24"/>
                <w:szCs w:val="24"/>
              </w:rPr>
              <w:t>书墙</w:t>
            </w:r>
          </w:p>
        </w:tc>
        <w:tc>
          <w:tcPr>
            <w:tcW w:w="4111" w:type="dxa"/>
            <w:vAlign w:val="center"/>
          </w:tcPr>
          <w:p w:rsidR="00FE36CD" w:rsidRPr="004905A0" w:rsidRDefault="00FE36CD" w:rsidP="00475F9E">
            <w:pPr>
              <w:spacing w:before="62" w:after="62" w:line="600" w:lineRule="exact"/>
              <w:jc w:val="center"/>
              <w:rPr>
                <w:rFonts w:ascii="宋体" w:hAnsi="宋体"/>
                <w:b/>
                <w:kern w:val="2"/>
                <w:sz w:val="28"/>
                <w:szCs w:val="22"/>
              </w:rPr>
            </w:pPr>
          </w:p>
        </w:tc>
        <w:tc>
          <w:tcPr>
            <w:tcW w:w="2268" w:type="dxa"/>
            <w:vAlign w:val="center"/>
          </w:tcPr>
          <w:p w:rsidR="00FE36CD" w:rsidRPr="004905A0" w:rsidRDefault="00C90F8D" w:rsidP="00475F9E">
            <w:pPr>
              <w:widowControl/>
              <w:jc w:val="center"/>
              <w:rPr>
                <w:rFonts w:ascii="宋体" w:hAnsi="宋体"/>
                <w:color w:val="000000"/>
                <w:kern w:val="2"/>
                <w:sz w:val="24"/>
                <w:szCs w:val="24"/>
              </w:rPr>
            </w:pPr>
            <w:r>
              <w:rPr>
                <w:rFonts w:ascii="宋体" w:hAnsi="宋体" w:hint="eastAsia"/>
                <w:color w:val="000000"/>
                <w:kern w:val="2"/>
                <w:sz w:val="24"/>
                <w:szCs w:val="24"/>
              </w:rPr>
              <w:t>实际测量</w:t>
            </w:r>
          </w:p>
        </w:tc>
        <w:tc>
          <w:tcPr>
            <w:tcW w:w="709" w:type="dxa"/>
            <w:vAlign w:val="center"/>
          </w:tcPr>
          <w:p w:rsidR="00FE36CD" w:rsidRPr="004905A0" w:rsidRDefault="00135BC5" w:rsidP="00475F9E">
            <w:pPr>
              <w:widowControl/>
              <w:jc w:val="center"/>
              <w:rPr>
                <w:rFonts w:ascii="宋体" w:hAnsi="宋体"/>
                <w:color w:val="000000"/>
                <w:kern w:val="2"/>
                <w:sz w:val="24"/>
                <w:szCs w:val="24"/>
              </w:rPr>
            </w:pPr>
            <w:r>
              <w:rPr>
                <w:rFonts w:ascii="宋体" w:hAnsi="宋体" w:hint="eastAsia"/>
                <w:color w:val="000000"/>
                <w:kern w:val="2"/>
                <w:sz w:val="24"/>
                <w:szCs w:val="24"/>
              </w:rPr>
              <w:t>3面</w:t>
            </w:r>
          </w:p>
        </w:tc>
        <w:tc>
          <w:tcPr>
            <w:tcW w:w="708" w:type="dxa"/>
            <w:vAlign w:val="center"/>
          </w:tcPr>
          <w:p w:rsidR="00FE36CD" w:rsidRPr="004905A0" w:rsidRDefault="00FE36CD" w:rsidP="00475F9E">
            <w:pPr>
              <w:widowControl/>
              <w:jc w:val="center"/>
              <w:rPr>
                <w:rFonts w:ascii="宋体" w:hAnsi="宋体"/>
                <w:color w:val="000000"/>
                <w:kern w:val="2"/>
                <w:sz w:val="24"/>
                <w:szCs w:val="24"/>
              </w:rPr>
            </w:pPr>
            <w:r w:rsidRPr="004905A0">
              <w:rPr>
                <w:rFonts w:ascii="宋体" w:hAnsi="宋体" w:cs="宋体" w:hint="eastAsia"/>
                <w:color w:val="000000"/>
                <w:kern w:val="2"/>
                <w:sz w:val="24"/>
                <w:szCs w:val="24"/>
              </w:rPr>
              <w:t>㎡</w:t>
            </w:r>
          </w:p>
        </w:tc>
        <w:tc>
          <w:tcPr>
            <w:tcW w:w="4019" w:type="dxa"/>
            <w:vAlign w:val="center"/>
          </w:tcPr>
          <w:p w:rsidR="00877E62" w:rsidRDefault="00135BC5" w:rsidP="00475F9E">
            <w:pPr>
              <w:widowControl/>
              <w:rPr>
                <w:rFonts w:ascii="宋体" w:hAnsi="宋体"/>
                <w:color w:val="000000"/>
                <w:kern w:val="2"/>
                <w:sz w:val="24"/>
                <w:szCs w:val="24"/>
              </w:rPr>
            </w:pPr>
            <w:r>
              <w:rPr>
                <w:rFonts w:ascii="宋体" w:hAnsi="宋体" w:cs="宋体" w:hint="eastAsia"/>
                <w:color w:val="000000"/>
                <w:kern w:val="2"/>
                <w:sz w:val="24"/>
                <w:szCs w:val="24"/>
              </w:rPr>
              <w:t>木质：</w:t>
            </w:r>
            <w:r w:rsidRPr="004905A0">
              <w:rPr>
                <w:rFonts w:ascii="宋体" w:hAnsi="宋体" w:cs="宋体" w:hint="eastAsia"/>
                <w:color w:val="000000"/>
                <w:kern w:val="2"/>
                <w:sz w:val="24"/>
                <w:szCs w:val="24"/>
              </w:rPr>
              <w:t>采用优质绿色环保型中密度纤维板，符合国家环保E1级标准；                          面材采用优质贴面，厚度为0.6mm，确保纹理及颜色一致后缝制；                油漆：采用台湾大宝环保哑光聚脂漆，符合国家环保E1级标准；                          五金配件：优质五金配件。</w:t>
            </w:r>
          </w:p>
          <w:p w:rsidR="00135BC5" w:rsidRDefault="00135BC5" w:rsidP="00475F9E">
            <w:pPr>
              <w:widowControl/>
              <w:rPr>
                <w:rFonts w:ascii="宋体" w:hAnsi="宋体"/>
                <w:color w:val="000000"/>
                <w:kern w:val="2"/>
                <w:sz w:val="24"/>
                <w:szCs w:val="24"/>
              </w:rPr>
            </w:pPr>
          </w:p>
          <w:p w:rsidR="00FE36CD" w:rsidRDefault="00135BC5" w:rsidP="00475F9E">
            <w:pPr>
              <w:widowControl/>
              <w:rPr>
                <w:rFonts w:ascii="宋体" w:hAnsi="宋体"/>
                <w:color w:val="000000"/>
                <w:kern w:val="2"/>
                <w:sz w:val="24"/>
                <w:szCs w:val="24"/>
              </w:rPr>
            </w:pPr>
            <w:r>
              <w:rPr>
                <w:rFonts w:ascii="宋体" w:hAnsi="宋体" w:hint="eastAsia"/>
                <w:color w:val="000000"/>
                <w:kern w:val="2"/>
                <w:sz w:val="24"/>
                <w:szCs w:val="24"/>
              </w:rPr>
              <w:t>金属：</w:t>
            </w:r>
            <w:r w:rsidR="00FE36CD" w:rsidRPr="004905A0">
              <w:rPr>
                <w:rFonts w:ascii="宋体" w:hAnsi="宋体" w:hint="eastAsia"/>
                <w:color w:val="000000"/>
                <w:kern w:val="2"/>
                <w:sz w:val="24"/>
                <w:szCs w:val="24"/>
              </w:rPr>
              <w:t>不锈钢黑钛拉丝纳米立柱，</w:t>
            </w:r>
            <w:r w:rsidR="00FE36CD" w:rsidRPr="004905A0">
              <w:rPr>
                <w:rFonts w:ascii="宋体" w:hAnsi="宋体"/>
                <w:color w:val="000000"/>
                <w:kern w:val="2"/>
                <w:sz w:val="24"/>
                <w:szCs w:val="24"/>
              </w:rPr>
              <w:t>260x900x40</w:t>
            </w:r>
            <w:r w:rsidR="00FE36CD" w:rsidRPr="004905A0">
              <w:rPr>
                <w:rFonts w:ascii="宋体" w:hAnsi="宋体" w:hint="eastAsia"/>
                <w:color w:val="000000"/>
                <w:kern w:val="2"/>
                <w:sz w:val="24"/>
                <w:szCs w:val="24"/>
              </w:rPr>
              <w:t>不锈钢黑钛拉丝纳米书架台板，主体钢结构架书墙立柱</w:t>
            </w:r>
            <w:r w:rsidR="00FE36CD" w:rsidRPr="004905A0">
              <w:rPr>
                <w:rFonts w:ascii="宋体" w:hAnsi="宋体"/>
                <w:color w:val="000000"/>
                <w:kern w:val="2"/>
                <w:sz w:val="24"/>
                <w:szCs w:val="24"/>
              </w:rPr>
              <w:t>40x40x2.5方管,30x30x2.0</w:t>
            </w:r>
            <w:r w:rsidR="00FE36CD" w:rsidRPr="004905A0">
              <w:rPr>
                <w:rFonts w:ascii="宋体" w:hAnsi="宋体" w:hint="eastAsia"/>
                <w:color w:val="000000"/>
                <w:kern w:val="2"/>
                <w:sz w:val="24"/>
                <w:szCs w:val="24"/>
              </w:rPr>
              <w:t>；</w:t>
            </w:r>
            <w:r w:rsidR="00877E62">
              <w:rPr>
                <w:rFonts w:ascii="宋体" w:hAnsi="宋体" w:hint="eastAsia"/>
                <w:color w:val="000000"/>
                <w:kern w:val="2"/>
                <w:sz w:val="24"/>
                <w:szCs w:val="24"/>
              </w:rPr>
              <w:t xml:space="preserve"> </w:t>
            </w:r>
          </w:p>
          <w:p w:rsidR="00877E62" w:rsidRPr="004905A0" w:rsidRDefault="00877E62" w:rsidP="00475F9E">
            <w:pPr>
              <w:widowControl/>
              <w:rPr>
                <w:rFonts w:ascii="宋体" w:hAnsi="宋体"/>
                <w:color w:val="000000"/>
                <w:kern w:val="2"/>
                <w:sz w:val="24"/>
                <w:szCs w:val="24"/>
              </w:rPr>
            </w:pPr>
          </w:p>
        </w:tc>
      </w:tr>
    </w:tbl>
    <w:p w:rsidR="00475F9E" w:rsidRDefault="00475F9E" w:rsidP="00FE4851">
      <w:pPr>
        <w:spacing w:before="62" w:after="62" w:line="600" w:lineRule="exact"/>
        <w:rPr>
          <w:rFonts w:ascii="宋体" w:hAnsi="宋体" w:cs="宋体"/>
          <w:sz w:val="28"/>
          <w:szCs w:val="28"/>
        </w:rPr>
      </w:pPr>
      <w:bookmarkStart w:id="0" w:name="_GoBack"/>
      <w:bookmarkEnd w:id="0"/>
    </w:p>
    <w:sectPr w:rsidR="00475F9E" w:rsidSect="00475F9E">
      <w:pgSz w:w="16838" w:h="11906" w:orient="landscape"/>
      <w:pgMar w:top="1418" w:right="1418" w:bottom="1134" w:left="1418" w:header="1361" w:footer="1247"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387" w:rsidRDefault="00697387">
      <w:r>
        <w:separator/>
      </w:r>
    </w:p>
  </w:endnote>
  <w:endnote w:type="continuationSeparator" w:id="0">
    <w:p w:rsidR="00697387" w:rsidRDefault="00697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微软雅黑"/>
    <w:panose1 w:val="02010600030101010101"/>
    <w:charset w:val="86"/>
    <w:family w:val="modern"/>
    <w:notTrueType/>
    <w:pitch w:val="fixed"/>
    <w:sig w:usb0="00000000" w:usb1="080E0000" w:usb2="00000010" w:usb3="00000000" w:csb0="00040000" w:csb1="00000000"/>
  </w:font>
  <w:font w:name="STXingkai">
    <w:altName w:val="Times New Roman"/>
    <w:panose1 w:val="00000000000000000000"/>
    <w:charset w:val="00"/>
    <w:family w:val="roman"/>
    <w:notTrueType/>
    <w:pitch w:val="default"/>
  </w:font>
  <w:font w:name="微软雅黑">
    <w:panose1 w:val="020B0503020204020204"/>
    <w:charset w:val="86"/>
    <w:family w:val="swiss"/>
    <w:pitch w:val="variable"/>
    <w:sig w:usb0="80000287" w:usb1="28CF3C50" w:usb2="00000016" w:usb3="00000000" w:csb0="0004001F" w:csb1="00000000"/>
  </w:font>
  <w:font w:name="等线 Light">
    <w:altName w:val="宋体"/>
    <w:charset w:val="86"/>
    <w:family w:val="auto"/>
    <w:pitch w:val="variable"/>
    <w:sig w:usb0="A00002BF"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F9E" w:rsidRDefault="00475F9E">
    <w:pPr>
      <w:tabs>
        <w:tab w:val="center" w:pos="4153"/>
        <w:tab w:val="right" w:pos="8306"/>
      </w:tabs>
      <w:snapToGrid w:val="0"/>
      <w:jc w:val="left"/>
      <w:rPr>
        <w:rFonts w:ascii="Times New Roman" w:hAnsi="Times New Roman"/>
        <w:sz w:val="21"/>
      </w:rPr>
    </w:pPr>
    <w:r>
      <w:rPr>
        <w:rFonts w:ascii="Times New Roman" w:hAnsi="Times New Roman"/>
        <w:noProof/>
        <w:sz w:val="18"/>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28905" cy="154940"/>
              <wp:effectExtent l="0" t="0" r="0" b="1905"/>
              <wp:wrapNone/>
              <wp:docPr id="38"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F9E" w:rsidRDefault="00475F9E">
                          <w:pPr>
                            <w:snapToGrid w:val="0"/>
                            <w:rPr>
                              <w:rFonts w:ascii="Times New Roman" w:hAnsi="Times New Roman"/>
                              <w:sz w:val="18"/>
                            </w:rPr>
                          </w:pPr>
                          <w:r>
                            <w:rPr>
                              <w:rFonts w:ascii="Times New Roman" w:hAnsi="Times New Roman" w:hint="eastAsia"/>
                              <w:sz w:val="18"/>
                            </w:rPr>
                            <w:fldChar w:fldCharType="begin"/>
                          </w:r>
                          <w:r>
                            <w:instrText>PAGE</w:instrText>
                          </w:r>
                          <w:r>
                            <w:rPr>
                              <w:rFonts w:ascii="Times New Roman" w:hAnsi="Times New Roman" w:hint="eastAsia"/>
                              <w:sz w:val="18"/>
                            </w:rPr>
                            <w:fldChar w:fldCharType="separate"/>
                          </w:r>
                          <w:r w:rsidR="00022D64">
                            <w:rPr>
                              <w:noProof/>
                            </w:rPr>
                            <w:t>9</w:t>
                          </w:r>
                          <w:r>
                            <w:rPr>
                              <w:rFonts w:ascii="Times New Roman" w:hAnsi="Times New Roman" w:hint="eastAsia"/>
                              <w:sz w:val="18"/>
                            </w:rPr>
                            <w:fldChar w:fldCharType="end"/>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矩形 1" o:spid="_x0000_s1026" style="position:absolute;margin-left:0;margin-top:0;width:10.15pt;height:12.2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" filled="f" stroked="f">
              <v:path arrowok="t"/>
              <v:textbox style="mso-fit-shape-to-text:t" inset="0,0,0,0">
                <w:txbxContent>
                  <w:p w:rsidR="00475F9E" w:rsidRDefault="00475F9E">
                    <w:pPr>
                      <w:snapToGrid w:val="0"/>
                      <w:rPr>
                        <w:rFonts w:ascii="Times New Roman" w:hAnsi="Times New Roman"/>
                        <w:sz w:val="18"/>
                      </w:rPr>
                    </w:pPr>
                    <w:r>
                      <w:rPr>
                        <w:rFonts w:ascii="Times New Roman" w:hAnsi="Times New Roman" w:hint="eastAsia"/>
                        <w:sz w:val="18"/>
                      </w:rPr>
                      <w:fldChar w:fldCharType="begin"/>
                    </w:r>
                    <w:r>
                      <w:instrText>PAGE</w:instrText>
                    </w:r>
                    <w:r>
                      <w:rPr>
                        <w:rFonts w:ascii="Times New Roman" w:hAnsi="Times New Roman" w:hint="eastAsia"/>
                        <w:sz w:val="18"/>
                      </w:rPr>
                      <w:fldChar w:fldCharType="separate"/>
                    </w:r>
                    <w:r w:rsidR="00022D64">
                      <w:rPr>
                        <w:noProof/>
                      </w:rPr>
                      <w:t>9</w:t>
                    </w:r>
                    <w:r>
                      <w:rPr>
                        <w:rFonts w:ascii="Times New Roman" w:hAnsi="Times New Roman" w:hint="eastAsia"/>
                        <w:sz w:val="18"/>
                      </w:rPr>
                      <w:fldChar w:fldCharType="end"/>
                    </w:r>
                  </w:p>
                </w:txbxContent>
              </v:textbox>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F9E" w:rsidRDefault="00475F9E">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4770" cy="154940"/>
              <wp:effectExtent l="0" t="0" r="0" b="1905"/>
              <wp:wrapNone/>
              <wp:docPr id="37"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F9E" w:rsidRDefault="00475F9E">
                          <w:pPr>
                            <w:snapToGrid w:val="0"/>
                            <w:rPr>
                              <w:rFonts w:ascii="Times New Roman" w:hAnsi="Times New Roman"/>
                              <w:sz w:val="18"/>
                            </w:rPr>
                          </w:pPr>
                          <w:r>
                            <w:rPr>
                              <w:rFonts w:ascii="Times New Roman" w:hAnsi="Times New Roman" w:hint="eastAsia"/>
                              <w:sz w:val="18"/>
                            </w:rPr>
                            <w:fldChar w:fldCharType="begin"/>
                          </w:r>
                          <w:r>
                            <w:instrText>PAGE</w:instrText>
                          </w:r>
                          <w:r>
                            <w:rPr>
                              <w:rFonts w:ascii="Times New Roman" w:hAnsi="Times New Roman" w:hint="eastAsia"/>
                              <w:sz w:val="18"/>
                            </w:rPr>
                            <w:fldChar w:fldCharType="separate"/>
                          </w:r>
                          <w:r w:rsidR="00155CB6">
                            <w:rPr>
                              <w:noProof/>
                            </w:rPr>
                            <w:t>1</w:t>
                          </w:r>
                          <w:r>
                            <w:rPr>
                              <w:rFonts w:ascii="Times New Roman" w:hAnsi="Times New Roman" w:hint="eastAsia"/>
                              <w:sz w:val="18"/>
                            </w:rPr>
                            <w:fldChar w:fldCharType="end"/>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矩形 2" o:spid="_x0000_s1027" style="position:absolute;left:0;text-align:left;margin-left:0;margin-top:0;width:5.1pt;height:12.2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" filled="f" stroked="f">
              <v:path arrowok="t"/>
              <v:textbox style="mso-fit-shape-to-text:t" inset="0,0,0,0">
                <w:txbxContent>
                  <w:p w:rsidR="00475F9E" w:rsidRDefault="00475F9E">
                    <w:pPr>
                      <w:snapToGrid w:val="0"/>
                      <w:rPr>
                        <w:rFonts w:ascii="Times New Roman" w:hAnsi="Times New Roman"/>
                        <w:sz w:val="18"/>
                      </w:rPr>
                    </w:pPr>
                    <w:r>
                      <w:rPr>
                        <w:rFonts w:ascii="Times New Roman" w:hAnsi="Times New Roman" w:hint="eastAsia"/>
                        <w:sz w:val="18"/>
                      </w:rPr>
                      <w:fldChar w:fldCharType="begin"/>
                    </w:r>
                    <w:r>
                      <w:instrText>PAGE</w:instrText>
                    </w:r>
                    <w:r>
                      <w:rPr>
                        <w:rFonts w:ascii="Times New Roman" w:hAnsi="Times New Roman" w:hint="eastAsia"/>
                        <w:sz w:val="18"/>
                      </w:rPr>
                      <w:fldChar w:fldCharType="separate"/>
                    </w:r>
                    <w:r w:rsidR="00155CB6">
                      <w:rPr>
                        <w:noProof/>
                      </w:rPr>
                      <w:t>1</w:t>
                    </w:r>
                    <w:r>
                      <w:rPr>
                        <w:rFonts w:ascii="Times New Roman" w:hAnsi="Times New Roman" w:hint="eastAsia"/>
                        <w:sz w:val="18"/>
                      </w:rPr>
                      <w:fldChar w:fldCharType="end"/>
                    </w:r>
                  </w:p>
                </w:txbxContent>
              </v:textbox>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AB" w:rsidRDefault="00611DAB">
    <w:pPr>
      <w:tabs>
        <w:tab w:val="center" w:pos="4153"/>
        <w:tab w:val="right" w:pos="8306"/>
      </w:tabs>
      <w:snapToGrid w:val="0"/>
      <w:jc w:val="left"/>
      <w:rPr>
        <w:rFonts w:ascii="Times New Roman" w:hAnsi="Times New Roman"/>
        <w:sz w:val="21"/>
      </w:rPr>
    </w:pPr>
    <w:r>
      <w:rPr>
        <w:rFonts w:ascii="Times New Roman" w:hAnsi="Times New Roman"/>
        <w:noProof/>
        <w:sz w:val="18"/>
      </w:rPr>
      <mc:AlternateContent>
        <mc:Choice Requires="wps">
          <w:drawing>
            <wp:anchor distT="0" distB="0" distL="114300" distR="114300" simplePos="0" relativeHeight="251663360" behindDoc="0" locked="0" layoutInCell="1" allowOverlap="1" wp14:anchorId="0B7D7A78" wp14:editId="67D00E54">
              <wp:simplePos x="0" y="0"/>
              <wp:positionH relativeFrom="margin">
                <wp:align>center</wp:align>
              </wp:positionH>
              <wp:positionV relativeFrom="paragraph">
                <wp:posOffset>0</wp:posOffset>
              </wp:positionV>
              <wp:extent cx="128905" cy="154940"/>
              <wp:effectExtent l="0" t="0" r="0" b="1905"/>
              <wp:wrapNone/>
              <wp:docPr id="109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DAB" w:rsidRDefault="00611DAB">
                          <w:pPr>
                            <w:snapToGrid w:val="0"/>
                            <w:rPr>
                              <w:rFonts w:ascii="Times New Roman" w:hAnsi="Times New Roman"/>
                              <w:sz w:val="18"/>
                            </w:rPr>
                          </w:pPr>
                          <w:r>
                            <w:fldChar w:fldCharType="begin"/>
                          </w:r>
                          <w:r>
                            <w:instrText>PAGE</w:instrText>
                          </w:r>
                          <w:r>
                            <w:fldChar w:fldCharType="separate"/>
                          </w:r>
                          <w:r w:rsidR="00022D64">
                            <w:rPr>
                              <w:noProof/>
                            </w:rPr>
                            <w:t>12</w:t>
                          </w:r>
                          <w:r>
                            <w:rPr>
                              <w:noProof/>
                            </w:rPr>
                            <w:fldChar w:fldCharType="end"/>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margin-left:0;margin-top:0;width:10.15pt;height:12.2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" filled="f" stroked="f">
              <v:textbox style="mso-fit-shape-to-text:t" inset="0,0,0,0">
                <w:txbxContent>
                  <w:p w:rsidR="00611DAB" w:rsidRDefault="00611DAB">
                    <w:pPr>
                      <w:snapToGrid w:val="0"/>
                      <w:rPr>
                        <w:rFonts w:ascii="Times New Roman" w:hAnsi="Times New Roman"/>
                        <w:sz w:val="18"/>
                      </w:rPr>
                    </w:pPr>
                    <w:r>
                      <w:fldChar w:fldCharType="begin"/>
                    </w:r>
                    <w:r>
                      <w:instrText>PAGE</w:instrText>
                    </w:r>
                    <w:r>
                      <w:fldChar w:fldCharType="separate"/>
                    </w:r>
                    <w:r w:rsidR="00022D64">
                      <w:rPr>
                        <w:noProof/>
                      </w:rPr>
                      <w:t>12</w:t>
                    </w:r>
                    <w:r>
                      <w:rPr>
                        <w:noProof/>
                      </w:rPr>
                      <w:fldChar w:fldCharType="end"/>
                    </w:r>
                  </w:p>
                </w:txbxContent>
              </v:textbox>
              <w10:wrap anchorx="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AB" w:rsidRDefault="00611DAB">
    <w:r>
      <w:rPr>
        <w:noProof/>
      </w:rPr>
      <mc:AlternateContent>
        <mc:Choice Requires="wps">
          <w:drawing>
            <wp:anchor distT="0" distB="0" distL="114300" distR="114300" simplePos="0" relativeHeight="251664384" behindDoc="0" locked="0" layoutInCell="1" allowOverlap="1" wp14:anchorId="33C2AA52" wp14:editId="4E0CE4A7">
              <wp:simplePos x="0" y="0"/>
              <wp:positionH relativeFrom="margin">
                <wp:align>center</wp:align>
              </wp:positionH>
              <wp:positionV relativeFrom="paragraph">
                <wp:posOffset>0</wp:posOffset>
              </wp:positionV>
              <wp:extent cx="128905" cy="154940"/>
              <wp:effectExtent l="0" t="0" r="0" b="1905"/>
              <wp:wrapNone/>
              <wp:docPr id="10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DAB" w:rsidRDefault="00611DAB">
                          <w:pPr>
                            <w:snapToGrid w:val="0"/>
                            <w:rPr>
                              <w:rFonts w:ascii="Times New Roman" w:hAnsi="Times New Roman"/>
                              <w:sz w:val="18"/>
                            </w:rPr>
                          </w:pPr>
                          <w:r>
                            <w:fldChar w:fldCharType="begin"/>
                          </w:r>
                          <w:r>
                            <w:instrText>PAGE</w:instrText>
                          </w:r>
                          <w:r>
                            <w:fldChar w:fldCharType="separate"/>
                          </w:r>
                          <w:r w:rsidR="00022D64">
                            <w:rPr>
                              <w:noProof/>
                            </w:rPr>
                            <w:t>13</w:t>
                          </w:r>
                          <w:r>
                            <w:rPr>
                              <w:noProof/>
                            </w:rPr>
                            <w:fldChar w:fldCharType="end"/>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left:0;text-align:left;margin-left:0;margin-top:0;width:10.15pt;height:12.2pt;z-index:251664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" filled="f" stroked="f">
              <v:textbox style="mso-fit-shape-to-text:t" inset="0,0,0,0">
                <w:txbxContent>
                  <w:p w:rsidR="00611DAB" w:rsidRDefault="00611DAB">
                    <w:pPr>
                      <w:snapToGrid w:val="0"/>
                      <w:rPr>
                        <w:rFonts w:ascii="Times New Roman" w:hAnsi="Times New Roman"/>
                        <w:sz w:val="18"/>
                      </w:rPr>
                    </w:pPr>
                    <w:r>
                      <w:fldChar w:fldCharType="begin"/>
                    </w:r>
                    <w:r>
                      <w:instrText>PAGE</w:instrText>
                    </w:r>
                    <w:r>
                      <w:fldChar w:fldCharType="separate"/>
                    </w:r>
                    <w:r w:rsidR="00022D64">
                      <w:rPr>
                        <w:noProof/>
                      </w:rPr>
                      <w:t>13</w:t>
                    </w:r>
                    <w:r>
                      <w:rPr>
                        <w:noProof/>
                      </w:rPr>
                      <w:fldChar w:fldCharType="end"/>
                    </w:r>
                  </w:p>
                </w:txbxContent>
              </v:textbox>
              <w10:wrap anchorx="margin"/>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F9E" w:rsidRDefault="00475F9E">
    <w:pPr>
      <w:tabs>
        <w:tab w:val="center" w:pos="4153"/>
        <w:tab w:val="right" w:pos="8306"/>
      </w:tabs>
      <w:snapToGrid w:val="0"/>
      <w:jc w:val="left"/>
      <w:rPr>
        <w:rFonts w:ascii="Times New Roman" w:hAnsi="Times New Roman"/>
        <w:sz w:val="21"/>
      </w:rPr>
    </w:pPr>
    <w:r>
      <w:rPr>
        <w:rFonts w:ascii="Times New Roman" w:hAnsi="Times New Roman"/>
        <w:noProof/>
        <w:sz w:val="18"/>
      </w:rPr>
      <mc:AlternateContent>
        <mc:Choice Requires="wps">
          <w:drawing>
            <wp:anchor distT="0" distB="0" distL="114300" distR="114300" simplePos="0" relativeHeight="251660288" behindDoc="0" locked="0" layoutInCell="1" allowOverlap="1" wp14:anchorId="7AFAD2B4" wp14:editId="0372452C">
              <wp:simplePos x="0" y="0"/>
              <wp:positionH relativeFrom="margin">
                <wp:align>center</wp:align>
              </wp:positionH>
              <wp:positionV relativeFrom="paragraph">
                <wp:posOffset>0</wp:posOffset>
              </wp:positionV>
              <wp:extent cx="128905" cy="154940"/>
              <wp:effectExtent l="0" t="0" r="0" b="1905"/>
              <wp:wrapNone/>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F9E" w:rsidRDefault="00475F9E">
                          <w:pPr>
                            <w:snapToGrid w:val="0"/>
                            <w:rPr>
                              <w:rFonts w:ascii="Times New Roman" w:hAnsi="Times New Roman"/>
                              <w:sz w:val="18"/>
                            </w:rPr>
                          </w:pPr>
                          <w:r>
                            <w:fldChar w:fldCharType="begin"/>
                          </w:r>
                          <w:r>
                            <w:instrText>PAGE</w:instrText>
                          </w:r>
                          <w:r>
                            <w:fldChar w:fldCharType="separate"/>
                          </w:r>
                          <w:r w:rsidR="009B2ECB">
                            <w:rPr>
                              <w:noProof/>
                            </w:rPr>
                            <w:t>20</w:t>
                          </w:r>
                          <w:r>
                            <w:rPr>
                              <w:noProof/>
                            </w:rPr>
                            <w:fldChar w:fldCharType="end"/>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0;margin-top:0;width:10.15pt;height:12.2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" filled="f" stroked="f">
              <v:textbox style="mso-fit-shape-to-text:t" inset="0,0,0,0">
                <w:txbxContent>
                  <w:p w:rsidR="00475F9E" w:rsidRDefault="00475F9E">
                    <w:pPr>
                      <w:snapToGrid w:val="0"/>
                      <w:rPr>
                        <w:rFonts w:ascii="Times New Roman" w:hAnsi="Times New Roman"/>
                        <w:sz w:val="18"/>
                      </w:rPr>
                    </w:pPr>
                    <w:r>
                      <w:fldChar w:fldCharType="begin"/>
                    </w:r>
                    <w:r>
                      <w:instrText>PAGE</w:instrText>
                    </w:r>
                    <w:r>
                      <w:fldChar w:fldCharType="separate"/>
                    </w:r>
                    <w:r w:rsidR="009B2ECB">
                      <w:rPr>
                        <w:noProof/>
                      </w:rPr>
                      <w:t>20</w:t>
                    </w:r>
                    <w:r>
                      <w:rPr>
                        <w:noProof/>
                      </w:rPr>
                      <w:fldChar w:fldCharType="end"/>
                    </w:r>
                  </w:p>
                </w:txbxContent>
              </v:textbox>
              <w10:wrap anchorx="margin"/>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F9E" w:rsidRDefault="00475F9E">
    <w:r>
      <w:rPr>
        <w:noProof/>
      </w:rPr>
      <mc:AlternateContent>
        <mc:Choice Requires="wps">
          <w:drawing>
            <wp:anchor distT="0" distB="0" distL="114300" distR="114300" simplePos="0" relativeHeight="251661312" behindDoc="0" locked="0" layoutInCell="1" allowOverlap="1" wp14:anchorId="51D44D2D" wp14:editId="58A186EC">
              <wp:simplePos x="0" y="0"/>
              <wp:positionH relativeFrom="margin">
                <wp:align>center</wp:align>
              </wp:positionH>
              <wp:positionV relativeFrom="paragraph">
                <wp:posOffset>0</wp:posOffset>
              </wp:positionV>
              <wp:extent cx="128905" cy="154940"/>
              <wp:effectExtent l="0" t="0" r="0" b="190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F9E" w:rsidRDefault="00475F9E">
                          <w:pPr>
                            <w:snapToGrid w:val="0"/>
                            <w:rPr>
                              <w:rFonts w:ascii="Times New Roman" w:hAnsi="Times New Roman"/>
                              <w:sz w:val="18"/>
                            </w:rPr>
                          </w:pPr>
                          <w:r>
                            <w:fldChar w:fldCharType="begin"/>
                          </w:r>
                          <w:r>
                            <w:instrText>PAGE</w:instrText>
                          </w:r>
                          <w:r>
                            <w:fldChar w:fldCharType="separate"/>
                          </w:r>
                          <w:r w:rsidR="009B2ECB">
                            <w:rPr>
                              <w:noProof/>
                            </w:rPr>
                            <w:t>15</w:t>
                          </w:r>
                          <w:r>
                            <w:rPr>
                              <w:noProof/>
                            </w:rPr>
                            <w:fldChar w:fldCharType="end"/>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0;margin-top:0;width:10.15pt;height:12.2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" filled="f" stroked="f">
              <v:textbox style="mso-fit-shape-to-text:t" inset="0,0,0,0">
                <w:txbxContent>
                  <w:p w:rsidR="00475F9E" w:rsidRDefault="00475F9E">
                    <w:pPr>
                      <w:snapToGrid w:val="0"/>
                      <w:rPr>
                        <w:rFonts w:ascii="Times New Roman" w:hAnsi="Times New Roman"/>
                        <w:sz w:val="18"/>
                      </w:rPr>
                    </w:pPr>
                    <w:r>
                      <w:fldChar w:fldCharType="begin"/>
                    </w:r>
                    <w:r>
                      <w:instrText>PAGE</w:instrText>
                    </w:r>
                    <w:r>
                      <w:fldChar w:fldCharType="separate"/>
                    </w:r>
                    <w:r w:rsidR="009B2ECB">
                      <w:rPr>
                        <w:noProof/>
                      </w:rPr>
                      <w:t>15</w:t>
                    </w:r>
                    <w:r>
                      <w:rPr>
                        <w:noProof/>
                      </w:rPr>
                      <w:fldChar w:fldCharType="end"/>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387" w:rsidRDefault="00697387">
      <w:r>
        <w:separator/>
      </w:r>
    </w:p>
  </w:footnote>
  <w:footnote w:type="continuationSeparator" w:id="0">
    <w:p w:rsidR="00697387" w:rsidRDefault="00697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662906"/>
    <w:multiLevelType w:val="singleLevel"/>
    <w:tmpl w:val="59662906"/>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rawingGridHorizontalSpacing w:val="100"/>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DF"/>
    <w:rsid w:val="000013FD"/>
    <w:rsid w:val="00012D77"/>
    <w:rsid w:val="00022D64"/>
    <w:rsid w:val="00024EC7"/>
    <w:rsid w:val="00035A11"/>
    <w:rsid w:val="00071ECE"/>
    <w:rsid w:val="0009678B"/>
    <w:rsid w:val="000D177B"/>
    <w:rsid w:val="000D43E1"/>
    <w:rsid w:val="00124DD2"/>
    <w:rsid w:val="00135BC5"/>
    <w:rsid w:val="00152BEA"/>
    <w:rsid w:val="00155CB6"/>
    <w:rsid w:val="001655A1"/>
    <w:rsid w:val="001748C6"/>
    <w:rsid w:val="00183756"/>
    <w:rsid w:val="00187033"/>
    <w:rsid w:val="001A4311"/>
    <w:rsid w:val="001C2188"/>
    <w:rsid w:val="001C5F5F"/>
    <w:rsid w:val="001C703C"/>
    <w:rsid w:val="001D1B48"/>
    <w:rsid w:val="001D21FD"/>
    <w:rsid w:val="001D6B19"/>
    <w:rsid w:val="00206AAB"/>
    <w:rsid w:val="002210EE"/>
    <w:rsid w:val="002458D0"/>
    <w:rsid w:val="002519FD"/>
    <w:rsid w:val="00287EAF"/>
    <w:rsid w:val="00294046"/>
    <w:rsid w:val="002A62A9"/>
    <w:rsid w:val="002E66CE"/>
    <w:rsid w:val="00301198"/>
    <w:rsid w:val="00336C27"/>
    <w:rsid w:val="0033797B"/>
    <w:rsid w:val="00346580"/>
    <w:rsid w:val="00367E4E"/>
    <w:rsid w:val="00393827"/>
    <w:rsid w:val="00397689"/>
    <w:rsid w:val="003E1349"/>
    <w:rsid w:val="00437D28"/>
    <w:rsid w:val="00446777"/>
    <w:rsid w:val="00475F9E"/>
    <w:rsid w:val="00476BE3"/>
    <w:rsid w:val="004A07FE"/>
    <w:rsid w:val="004A4179"/>
    <w:rsid w:val="004B57EA"/>
    <w:rsid w:val="004C0EAF"/>
    <w:rsid w:val="004C4A21"/>
    <w:rsid w:val="004D668E"/>
    <w:rsid w:val="004E2B6C"/>
    <w:rsid w:val="004E3A94"/>
    <w:rsid w:val="00515B85"/>
    <w:rsid w:val="00521A61"/>
    <w:rsid w:val="00525D40"/>
    <w:rsid w:val="00534B6B"/>
    <w:rsid w:val="005659D5"/>
    <w:rsid w:val="005721E8"/>
    <w:rsid w:val="005B395F"/>
    <w:rsid w:val="005B3E43"/>
    <w:rsid w:val="005D6573"/>
    <w:rsid w:val="005E6A2B"/>
    <w:rsid w:val="00611DAB"/>
    <w:rsid w:val="00623586"/>
    <w:rsid w:val="00623C21"/>
    <w:rsid w:val="00644631"/>
    <w:rsid w:val="00644A44"/>
    <w:rsid w:val="00644C0C"/>
    <w:rsid w:val="00657A6C"/>
    <w:rsid w:val="006624F3"/>
    <w:rsid w:val="00666180"/>
    <w:rsid w:val="00670983"/>
    <w:rsid w:val="006919F6"/>
    <w:rsid w:val="00697387"/>
    <w:rsid w:val="006B4C06"/>
    <w:rsid w:val="006C6B59"/>
    <w:rsid w:val="006E0396"/>
    <w:rsid w:val="00772B3A"/>
    <w:rsid w:val="007944B3"/>
    <w:rsid w:val="00877E62"/>
    <w:rsid w:val="008831E7"/>
    <w:rsid w:val="00887A96"/>
    <w:rsid w:val="00894101"/>
    <w:rsid w:val="008E531D"/>
    <w:rsid w:val="00903973"/>
    <w:rsid w:val="00913B73"/>
    <w:rsid w:val="00924A0E"/>
    <w:rsid w:val="009365E4"/>
    <w:rsid w:val="00945EF7"/>
    <w:rsid w:val="00995A08"/>
    <w:rsid w:val="009B2ECB"/>
    <w:rsid w:val="009F1A06"/>
    <w:rsid w:val="009F6F80"/>
    <w:rsid w:val="00A42032"/>
    <w:rsid w:val="00A76496"/>
    <w:rsid w:val="00AB63B7"/>
    <w:rsid w:val="00AD5006"/>
    <w:rsid w:val="00AD59B0"/>
    <w:rsid w:val="00AF7517"/>
    <w:rsid w:val="00B02703"/>
    <w:rsid w:val="00B46C32"/>
    <w:rsid w:val="00B757F2"/>
    <w:rsid w:val="00B803C0"/>
    <w:rsid w:val="00B85780"/>
    <w:rsid w:val="00B909DF"/>
    <w:rsid w:val="00B9150C"/>
    <w:rsid w:val="00BA7770"/>
    <w:rsid w:val="00BB0DD3"/>
    <w:rsid w:val="00BB403D"/>
    <w:rsid w:val="00BE1601"/>
    <w:rsid w:val="00C301B5"/>
    <w:rsid w:val="00C41E19"/>
    <w:rsid w:val="00C45C2C"/>
    <w:rsid w:val="00C55336"/>
    <w:rsid w:val="00C56248"/>
    <w:rsid w:val="00C845B9"/>
    <w:rsid w:val="00C871EF"/>
    <w:rsid w:val="00C9068A"/>
    <w:rsid w:val="00C90F8D"/>
    <w:rsid w:val="00C916FC"/>
    <w:rsid w:val="00C92D46"/>
    <w:rsid w:val="00CC13B0"/>
    <w:rsid w:val="00CC4FBD"/>
    <w:rsid w:val="00CD2E1E"/>
    <w:rsid w:val="00D3070B"/>
    <w:rsid w:val="00D32B51"/>
    <w:rsid w:val="00D55855"/>
    <w:rsid w:val="00D653BB"/>
    <w:rsid w:val="00D7454A"/>
    <w:rsid w:val="00DB7ABF"/>
    <w:rsid w:val="00DD7B48"/>
    <w:rsid w:val="00DE6ABA"/>
    <w:rsid w:val="00E2005B"/>
    <w:rsid w:val="00E56398"/>
    <w:rsid w:val="00E5792A"/>
    <w:rsid w:val="00E65905"/>
    <w:rsid w:val="00E8337D"/>
    <w:rsid w:val="00E83B50"/>
    <w:rsid w:val="00E953C1"/>
    <w:rsid w:val="00EC16D0"/>
    <w:rsid w:val="00EF7B10"/>
    <w:rsid w:val="00F00477"/>
    <w:rsid w:val="00F36ED5"/>
    <w:rsid w:val="00F7437C"/>
    <w:rsid w:val="00F96A32"/>
    <w:rsid w:val="00FA68F3"/>
    <w:rsid w:val="00FC0670"/>
    <w:rsid w:val="00FD015C"/>
    <w:rsid w:val="00FD40FC"/>
    <w:rsid w:val="00FD5222"/>
    <w:rsid w:val="00FE36CD"/>
    <w:rsid w:val="00FE4851"/>
    <w:rsid w:val="00FF6199"/>
    <w:rsid w:val="1B3C1E58"/>
    <w:rsid w:val="213A5E83"/>
    <w:rsid w:val="30B07B4A"/>
    <w:rsid w:val="48A3760E"/>
    <w:rsid w:val="704F3A65"/>
    <w:rsid w:val="7C5477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uiPriority="0" w:unhideWhenUsed="0"/>
    <w:lsdException w:name="Subtitle" w:semiHidden="0" w:uiPriority="11" w:unhideWhenUsed="0" w:qFormat="1"/>
    <w:lsdException w:name="Date" w:semiHidden="0"/>
    <w:lsdException w:name="Hyperlink" w:semiHidden="0" w:uiPriority="0" w:unhideWhenUsed="0"/>
    <w:lsdException w:name="Strong" w:semiHidden="0" w:uiPriority="0" w:unhideWhenUsed="0" w:qFormat="1"/>
    <w:lsdException w:name="Emphasis" w:semiHidden="0" w:uiPriority="0" w:unhideWhenUsed="0" w:qFormat="1"/>
    <w:lsdException w:name="Normal Table" w:semiHidden="0" w:uiPriority="0" w:unhideWhenUsed="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AAB"/>
    <w:pPr>
      <w:widowControl w:val="0"/>
      <w:jc w:val="both"/>
    </w:pPr>
  </w:style>
  <w:style w:type="paragraph" w:styleId="2">
    <w:name w:val="heading 2"/>
    <w:basedOn w:val="a"/>
    <w:next w:val="a"/>
    <w:link w:val="2Char"/>
    <w:qFormat/>
    <w:rsid w:val="00206AAB"/>
    <w:pPr>
      <w:keepNext/>
      <w:keepLines/>
      <w:spacing w:before="260" w:after="260" w:line="416" w:lineRule="auto"/>
      <w:outlineLvl w:val="1"/>
    </w:pPr>
    <w:rPr>
      <w:rFonts w:ascii="Arial" w:eastAsia="黑体" w:hAnsi="Arial"/>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206AAB"/>
    <w:rPr>
      <w:b/>
      <w:sz w:val="21"/>
    </w:rPr>
  </w:style>
  <w:style w:type="character" w:styleId="a4">
    <w:name w:val="Hyperlink"/>
    <w:rsid w:val="00206AAB"/>
    <w:rPr>
      <w:vanish w:val="0"/>
      <w:color w:val="0000FF"/>
      <w:sz w:val="20"/>
      <w:u w:val="single"/>
    </w:rPr>
  </w:style>
  <w:style w:type="character" w:styleId="a5">
    <w:name w:val="page number"/>
    <w:rsid w:val="00206AAB"/>
    <w:rPr>
      <w:vanish w:val="0"/>
      <w:sz w:val="20"/>
    </w:rPr>
  </w:style>
  <w:style w:type="character" w:styleId="a6">
    <w:name w:val="Emphasis"/>
    <w:qFormat/>
    <w:rsid w:val="00206AAB"/>
    <w:rPr>
      <w:i/>
      <w:sz w:val="21"/>
    </w:rPr>
  </w:style>
  <w:style w:type="character" w:customStyle="1" w:styleId="2Char">
    <w:name w:val="标题 2 Char"/>
    <w:link w:val="2"/>
    <w:rsid w:val="00206AAB"/>
    <w:rPr>
      <w:rFonts w:ascii="Arial" w:eastAsia="黑体" w:hAnsi="Arial" w:cs="Times New Roman"/>
      <w:b/>
      <w:bCs/>
      <w:vanish w:val="0"/>
      <w:kern w:val="2"/>
      <w:sz w:val="32"/>
      <w:szCs w:val="32"/>
    </w:rPr>
  </w:style>
  <w:style w:type="character" w:customStyle="1" w:styleId="form-textarea-print1">
    <w:name w:val="form-textarea-print1"/>
    <w:rsid w:val="00206AAB"/>
    <w:rPr>
      <w:vanish w:val="0"/>
      <w:sz w:val="20"/>
    </w:rPr>
  </w:style>
  <w:style w:type="character" w:customStyle="1" w:styleId="Char">
    <w:name w:val="页眉 Char"/>
    <w:link w:val="a7"/>
    <w:uiPriority w:val="99"/>
    <w:rsid w:val="00206AAB"/>
    <w:rPr>
      <w:vanish w:val="0"/>
      <w:sz w:val="18"/>
      <w:szCs w:val="18"/>
    </w:rPr>
  </w:style>
  <w:style w:type="character" w:customStyle="1" w:styleId="font11">
    <w:name w:val="font11"/>
    <w:rsid w:val="00206AAB"/>
    <w:rPr>
      <w:vanish w:val="0"/>
      <w:color w:val="000000"/>
      <w:sz w:val="20"/>
      <w:vertAlign w:val="superscript"/>
    </w:rPr>
  </w:style>
  <w:style w:type="character" w:customStyle="1" w:styleId="Char0">
    <w:name w:val="日期 Char"/>
    <w:basedOn w:val="a0"/>
    <w:link w:val="a8"/>
    <w:uiPriority w:val="99"/>
    <w:semiHidden/>
    <w:rsid w:val="00206AAB"/>
    <w:rPr>
      <w:vanish w:val="0"/>
      <w:sz w:val="20"/>
    </w:rPr>
  </w:style>
  <w:style w:type="character" w:styleId="a9">
    <w:name w:val="Subtle Emphasis"/>
    <w:qFormat/>
    <w:rsid w:val="00206AAB"/>
    <w:rPr>
      <w:i/>
      <w:color w:val="auto"/>
      <w:sz w:val="21"/>
    </w:rPr>
  </w:style>
  <w:style w:type="character" w:customStyle="1" w:styleId="Char1">
    <w:name w:val="页脚 Char"/>
    <w:link w:val="aa"/>
    <w:uiPriority w:val="99"/>
    <w:rsid w:val="00206AAB"/>
    <w:rPr>
      <w:vanish w:val="0"/>
      <w:sz w:val="18"/>
      <w:szCs w:val="18"/>
    </w:rPr>
  </w:style>
  <w:style w:type="character" w:styleId="ab">
    <w:name w:val="Subtle Reference"/>
    <w:qFormat/>
    <w:rsid w:val="00206AAB"/>
    <w:rPr>
      <w:color w:val="auto"/>
      <w:sz w:val="21"/>
    </w:rPr>
  </w:style>
  <w:style w:type="character" w:styleId="ac">
    <w:name w:val="Intense Emphasis"/>
    <w:qFormat/>
    <w:rsid w:val="00206AAB"/>
    <w:rPr>
      <w:i/>
      <w:color w:val="auto"/>
      <w:sz w:val="21"/>
    </w:rPr>
  </w:style>
  <w:style w:type="character" w:styleId="ad">
    <w:name w:val="Book Title"/>
    <w:qFormat/>
    <w:rsid w:val="00206AAB"/>
    <w:rPr>
      <w:b/>
      <w:i/>
      <w:sz w:val="21"/>
    </w:rPr>
  </w:style>
  <w:style w:type="character" w:styleId="ae">
    <w:name w:val="Intense Reference"/>
    <w:qFormat/>
    <w:rsid w:val="00206AAB"/>
    <w:rPr>
      <w:b/>
      <w:color w:val="auto"/>
      <w:sz w:val="21"/>
    </w:rPr>
  </w:style>
  <w:style w:type="paragraph" w:styleId="a8">
    <w:name w:val="Date"/>
    <w:basedOn w:val="a"/>
    <w:next w:val="a"/>
    <w:link w:val="Char0"/>
    <w:uiPriority w:val="99"/>
    <w:unhideWhenUsed/>
    <w:rsid w:val="00206AAB"/>
    <w:pPr>
      <w:ind w:leftChars="2500" w:left="100"/>
    </w:pPr>
  </w:style>
  <w:style w:type="paragraph" w:styleId="a7">
    <w:name w:val="header"/>
    <w:basedOn w:val="a"/>
    <w:link w:val="Char"/>
    <w:uiPriority w:val="99"/>
    <w:unhideWhenUsed/>
    <w:rsid w:val="00206AAB"/>
    <w:pPr>
      <w:pBdr>
        <w:bottom w:val="single" w:sz="6" w:space="1" w:color="auto"/>
      </w:pBdr>
      <w:tabs>
        <w:tab w:val="center" w:pos="4153"/>
        <w:tab w:val="right" w:pos="8306"/>
      </w:tabs>
      <w:snapToGrid w:val="0"/>
      <w:jc w:val="center"/>
    </w:pPr>
    <w:rPr>
      <w:sz w:val="18"/>
      <w:szCs w:val="18"/>
    </w:rPr>
  </w:style>
  <w:style w:type="paragraph" w:styleId="aa">
    <w:name w:val="footer"/>
    <w:basedOn w:val="a"/>
    <w:link w:val="Char1"/>
    <w:uiPriority w:val="99"/>
    <w:unhideWhenUsed/>
    <w:rsid w:val="00206AAB"/>
    <w:pPr>
      <w:tabs>
        <w:tab w:val="center" w:pos="4153"/>
        <w:tab w:val="right" w:pos="8306"/>
      </w:tabs>
      <w:snapToGrid w:val="0"/>
      <w:jc w:val="left"/>
    </w:pPr>
    <w:rPr>
      <w:sz w:val="18"/>
      <w:szCs w:val="18"/>
    </w:rPr>
  </w:style>
  <w:style w:type="table" w:styleId="af">
    <w:name w:val="Table Grid"/>
    <w:basedOn w:val="a1"/>
    <w:uiPriority w:val="59"/>
    <w:rsid w:val="00206AAB"/>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Char2"/>
    <w:uiPriority w:val="99"/>
    <w:semiHidden/>
    <w:unhideWhenUsed/>
    <w:rsid w:val="00367E4E"/>
    <w:rPr>
      <w:sz w:val="18"/>
      <w:szCs w:val="18"/>
    </w:rPr>
  </w:style>
  <w:style w:type="character" w:customStyle="1" w:styleId="Char2">
    <w:name w:val="批注框文本 Char"/>
    <w:basedOn w:val="a0"/>
    <w:link w:val="af0"/>
    <w:uiPriority w:val="99"/>
    <w:semiHidden/>
    <w:rsid w:val="00367E4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uiPriority="0" w:unhideWhenUsed="0"/>
    <w:lsdException w:name="Subtitle" w:semiHidden="0" w:uiPriority="11" w:unhideWhenUsed="0" w:qFormat="1"/>
    <w:lsdException w:name="Date" w:semiHidden="0"/>
    <w:lsdException w:name="Hyperlink" w:semiHidden="0" w:uiPriority="0" w:unhideWhenUsed="0"/>
    <w:lsdException w:name="Strong" w:semiHidden="0" w:uiPriority="0" w:unhideWhenUsed="0" w:qFormat="1"/>
    <w:lsdException w:name="Emphasis" w:semiHidden="0" w:uiPriority="0" w:unhideWhenUsed="0" w:qFormat="1"/>
    <w:lsdException w:name="Normal Table" w:semiHidden="0" w:uiPriority="0" w:unhideWhenUsed="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AAB"/>
    <w:pPr>
      <w:widowControl w:val="0"/>
      <w:jc w:val="both"/>
    </w:pPr>
  </w:style>
  <w:style w:type="paragraph" w:styleId="2">
    <w:name w:val="heading 2"/>
    <w:basedOn w:val="a"/>
    <w:next w:val="a"/>
    <w:link w:val="2Char"/>
    <w:qFormat/>
    <w:rsid w:val="00206AAB"/>
    <w:pPr>
      <w:keepNext/>
      <w:keepLines/>
      <w:spacing w:before="260" w:after="260" w:line="416" w:lineRule="auto"/>
      <w:outlineLvl w:val="1"/>
    </w:pPr>
    <w:rPr>
      <w:rFonts w:ascii="Arial" w:eastAsia="黑体" w:hAnsi="Arial"/>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206AAB"/>
    <w:rPr>
      <w:b/>
      <w:sz w:val="21"/>
    </w:rPr>
  </w:style>
  <w:style w:type="character" w:styleId="a4">
    <w:name w:val="Hyperlink"/>
    <w:rsid w:val="00206AAB"/>
    <w:rPr>
      <w:vanish w:val="0"/>
      <w:color w:val="0000FF"/>
      <w:sz w:val="20"/>
      <w:u w:val="single"/>
    </w:rPr>
  </w:style>
  <w:style w:type="character" w:styleId="a5">
    <w:name w:val="page number"/>
    <w:rsid w:val="00206AAB"/>
    <w:rPr>
      <w:vanish w:val="0"/>
      <w:sz w:val="20"/>
    </w:rPr>
  </w:style>
  <w:style w:type="character" w:styleId="a6">
    <w:name w:val="Emphasis"/>
    <w:qFormat/>
    <w:rsid w:val="00206AAB"/>
    <w:rPr>
      <w:i/>
      <w:sz w:val="21"/>
    </w:rPr>
  </w:style>
  <w:style w:type="character" w:customStyle="1" w:styleId="2Char">
    <w:name w:val="标题 2 Char"/>
    <w:link w:val="2"/>
    <w:rsid w:val="00206AAB"/>
    <w:rPr>
      <w:rFonts w:ascii="Arial" w:eastAsia="黑体" w:hAnsi="Arial" w:cs="Times New Roman"/>
      <w:b/>
      <w:bCs/>
      <w:vanish w:val="0"/>
      <w:kern w:val="2"/>
      <w:sz w:val="32"/>
      <w:szCs w:val="32"/>
    </w:rPr>
  </w:style>
  <w:style w:type="character" w:customStyle="1" w:styleId="form-textarea-print1">
    <w:name w:val="form-textarea-print1"/>
    <w:rsid w:val="00206AAB"/>
    <w:rPr>
      <w:vanish w:val="0"/>
      <w:sz w:val="20"/>
    </w:rPr>
  </w:style>
  <w:style w:type="character" w:customStyle="1" w:styleId="Char">
    <w:name w:val="页眉 Char"/>
    <w:link w:val="a7"/>
    <w:uiPriority w:val="99"/>
    <w:rsid w:val="00206AAB"/>
    <w:rPr>
      <w:vanish w:val="0"/>
      <w:sz w:val="18"/>
      <w:szCs w:val="18"/>
    </w:rPr>
  </w:style>
  <w:style w:type="character" w:customStyle="1" w:styleId="font11">
    <w:name w:val="font11"/>
    <w:rsid w:val="00206AAB"/>
    <w:rPr>
      <w:vanish w:val="0"/>
      <w:color w:val="000000"/>
      <w:sz w:val="20"/>
      <w:vertAlign w:val="superscript"/>
    </w:rPr>
  </w:style>
  <w:style w:type="character" w:customStyle="1" w:styleId="Char0">
    <w:name w:val="日期 Char"/>
    <w:basedOn w:val="a0"/>
    <w:link w:val="a8"/>
    <w:uiPriority w:val="99"/>
    <w:semiHidden/>
    <w:rsid w:val="00206AAB"/>
    <w:rPr>
      <w:vanish w:val="0"/>
      <w:sz w:val="20"/>
    </w:rPr>
  </w:style>
  <w:style w:type="character" w:styleId="a9">
    <w:name w:val="Subtle Emphasis"/>
    <w:qFormat/>
    <w:rsid w:val="00206AAB"/>
    <w:rPr>
      <w:i/>
      <w:color w:val="auto"/>
      <w:sz w:val="21"/>
    </w:rPr>
  </w:style>
  <w:style w:type="character" w:customStyle="1" w:styleId="Char1">
    <w:name w:val="页脚 Char"/>
    <w:link w:val="aa"/>
    <w:uiPriority w:val="99"/>
    <w:rsid w:val="00206AAB"/>
    <w:rPr>
      <w:vanish w:val="0"/>
      <w:sz w:val="18"/>
      <w:szCs w:val="18"/>
    </w:rPr>
  </w:style>
  <w:style w:type="character" w:styleId="ab">
    <w:name w:val="Subtle Reference"/>
    <w:qFormat/>
    <w:rsid w:val="00206AAB"/>
    <w:rPr>
      <w:color w:val="auto"/>
      <w:sz w:val="21"/>
    </w:rPr>
  </w:style>
  <w:style w:type="character" w:styleId="ac">
    <w:name w:val="Intense Emphasis"/>
    <w:qFormat/>
    <w:rsid w:val="00206AAB"/>
    <w:rPr>
      <w:i/>
      <w:color w:val="auto"/>
      <w:sz w:val="21"/>
    </w:rPr>
  </w:style>
  <w:style w:type="character" w:styleId="ad">
    <w:name w:val="Book Title"/>
    <w:qFormat/>
    <w:rsid w:val="00206AAB"/>
    <w:rPr>
      <w:b/>
      <w:i/>
      <w:sz w:val="21"/>
    </w:rPr>
  </w:style>
  <w:style w:type="character" w:styleId="ae">
    <w:name w:val="Intense Reference"/>
    <w:qFormat/>
    <w:rsid w:val="00206AAB"/>
    <w:rPr>
      <w:b/>
      <w:color w:val="auto"/>
      <w:sz w:val="21"/>
    </w:rPr>
  </w:style>
  <w:style w:type="paragraph" w:styleId="a8">
    <w:name w:val="Date"/>
    <w:basedOn w:val="a"/>
    <w:next w:val="a"/>
    <w:link w:val="Char0"/>
    <w:uiPriority w:val="99"/>
    <w:unhideWhenUsed/>
    <w:rsid w:val="00206AAB"/>
    <w:pPr>
      <w:ind w:leftChars="2500" w:left="100"/>
    </w:pPr>
  </w:style>
  <w:style w:type="paragraph" w:styleId="a7">
    <w:name w:val="header"/>
    <w:basedOn w:val="a"/>
    <w:link w:val="Char"/>
    <w:uiPriority w:val="99"/>
    <w:unhideWhenUsed/>
    <w:rsid w:val="00206AAB"/>
    <w:pPr>
      <w:pBdr>
        <w:bottom w:val="single" w:sz="6" w:space="1" w:color="auto"/>
      </w:pBdr>
      <w:tabs>
        <w:tab w:val="center" w:pos="4153"/>
        <w:tab w:val="right" w:pos="8306"/>
      </w:tabs>
      <w:snapToGrid w:val="0"/>
      <w:jc w:val="center"/>
    </w:pPr>
    <w:rPr>
      <w:sz w:val="18"/>
      <w:szCs w:val="18"/>
    </w:rPr>
  </w:style>
  <w:style w:type="paragraph" w:styleId="aa">
    <w:name w:val="footer"/>
    <w:basedOn w:val="a"/>
    <w:link w:val="Char1"/>
    <w:uiPriority w:val="99"/>
    <w:unhideWhenUsed/>
    <w:rsid w:val="00206AAB"/>
    <w:pPr>
      <w:tabs>
        <w:tab w:val="center" w:pos="4153"/>
        <w:tab w:val="right" w:pos="8306"/>
      </w:tabs>
      <w:snapToGrid w:val="0"/>
      <w:jc w:val="left"/>
    </w:pPr>
    <w:rPr>
      <w:sz w:val="18"/>
      <w:szCs w:val="18"/>
    </w:rPr>
  </w:style>
  <w:style w:type="table" w:styleId="af">
    <w:name w:val="Table Grid"/>
    <w:basedOn w:val="a1"/>
    <w:uiPriority w:val="59"/>
    <w:rsid w:val="00206AAB"/>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Char2"/>
    <w:uiPriority w:val="99"/>
    <w:semiHidden/>
    <w:unhideWhenUsed/>
    <w:rsid w:val="00367E4E"/>
    <w:rPr>
      <w:sz w:val="18"/>
      <w:szCs w:val="18"/>
    </w:rPr>
  </w:style>
  <w:style w:type="character" w:customStyle="1" w:styleId="Char2">
    <w:name w:val="批注框文本 Char"/>
    <w:basedOn w:val="a0"/>
    <w:link w:val="af0"/>
    <w:uiPriority w:val="99"/>
    <w:semiHidden/>
    <w:rsid w:val="00367E4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48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88F96-C020-45B1-B8E1-6C8F3E208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961</Words>
  <Characters>5480</Characters>
  <Application>Microsoft Office Word</Application>
  <DocSecurity>0</DocSecurity>
  <Lines>45</Lines>
  <Paragraphs>12</Paragraphs>
  <Notes>0</Notes>
  <ScaleCrop>false</ScaleCrop>
  <Company>HKGS</Company>
  <LinksUpToDate>false</LinksUpToDate>
  <CharactersWithSpaces>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creator>HK</dc:creator>
  <cp:lastModifiedBy>xb21cn</cp:lastModifiedBy>
  <cp:revision>5</cp:revision>
  <dcterms:created xsi:type="dcterms:W3CDTF">2019-05-28T06:55:00Z</dcterms:created>
  <dcterms:modified xsi:type="dcterms:W3CDTF">2019-05-28T07:22:00Z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