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A464">
      <w:pPr>
        <w:rPr>
          <w:rFonts w:hint="eastAsia"/>
        </w:rPr>
      </w:pPr>
    </w:p>
    <w:p w14:paraId="3CA9795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A-55办公楼建筑材料试验与检测报价单</w:t>
      </w:r>
    </w:p>
    <w:p w14:paraId="4CA0231E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一、</w:t>
      </w:r>
      <w:r>
        <w:rPr>
          <w:rFonts w:hint="eastAsia" w:ascii="宋体" w:hAnsi="宋体" w:eastAsia="宋体" w:cs="宋体"/>
          <w:b/>
          <w:sz w:val="28"/>
          <w:szCs w:val="28"/>
        </w:rPr>
        <w:t>工程概况</w:t>
      </w:r>
    </w:p>
    <w:p w14:paraId="7958E997">
      <w:pPr>
        <w:spacing w:line="40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A55办公楼建筑面积16302.23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㎡</w:t>
      </w:r>
      <w:r>
        <w:rPr>
          <w:rFonts w:hint="eastAsia" w:ascii="仿宋" w:hAnsi="仿宋" w:eastAsia="仿宋"/>
          <w:color w:val="000000"/>
          <w:sz w:val="24"/>
          <w:szCs w:val="24"/>
        </w:rPr>
        <w:t>平米，基底建筑面积1974.92平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㎡</w:t>
      </w:r>
      <w:r>
        <w:rPr>
          <w:rFonts w:hint="eastAsia" w:ascii="仿宋" w:hAnsi="仿宋" w:eastAsia="仿宋"/>
          <w:color w:val="000000"/>
          <w:sz w:val="24"/>
          <w:szCs w:val="24"/>
        </w:rPr>
        <w:t>米，8层钢筋混泥土框架结构。天然地基为2.0m厚1：7水泥土换填，压实系数不小于0.97，地基承载力特征值不小于220KPa。</w:t>
      </w:r>
    </w:p>
    <w:tbl>
      <w:tblPr>
        <w:tblStyle w:val="5"/>
        <w:tblpPr w:leftFromText="180" w:rightFromText="180" w:vertAnchor="text" w:horzAnchor="page" w:tblpX="1367" w:tblpY="625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479"/>
        <w:gridCol w:w="1531"/>
        <w:gridCol w:w="1157"/>
        <w:gridCol w:w="922"/>
        <w:gridCol w:w="1386"/>
        <w:gridCol w:w="1379"/>
      </w:tblGrid>
      <w:tr w14:paraId="154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00" w:type="dxa"/>
            <w:vAlign w:val="center"/>
          </w:tcPr>
          <w:p w14:paraId="0557A8F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单位工程名称</w:t>
            </w:r>
          </w:p>
        </w:tc>
        <w:tc>
          <w:tcPr>
            <w:tcW w:w="1479" w:type="dxa"/>
            <w:vAlign w:val="center"/>
          </w:tcPr>
          <w:p w14:paraId="0EFA5B2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试验内容</w:t>
            </w:r>
          </w:p>
        </w:tc>
        <w:tc>
          <w:tcPr>
            <w:tcW w:w="1531" w:type="dxa"/>
            <w:vAlign w:val="center"/>
          </w:tcPr>
          <w:p w14:paraId="3586F8C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工程量</w:t>
            </w:r>
          </w:p>
        </w:tc>
        <w:tc>
          <w:tcPr>
            <w:tcW w:w="1157" w:type="dxa"/>
            <w:vAlign w:val="center"/>
          </w:tcPr>
          <w:p w14:paraId="160394F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922" w:type="dxa"/>
            <w:vAlign w:val="center"/>
          </w:tcPr>
          <w:p w14:paraId="2276559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单价</w:t>
            </w:r>
          </w:p>
        </w:tc>
        <w:tc>
          <w:tcPr>
            <w:tcW w:w="1386" w:type="dxa"/>
            <w:vAlign w:val="center"/>
          </w:tcPr>
          <w:p w14:paraId="30BE72D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</w:t>
            </w:r>
          </w:p>
        </w:tc>
        <w:tc>
          <w:tcPr>
            <w:tcW w:w="1379" w:type="dxa"/>
          </w:tcPr>
          <w:p w14:paraId="44A4C99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0D96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00" w:type="dxa"/>
            <w:vMerge w:val="restart"/>
            <w:vAlign w:val="center"/>
          </w:tcPr>
          <w:p w14:paraId="23C8C5D9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A-55办公楼</w:t>
            </w:r>
          </w:p>
        </w:tc>
        <w:tc>
          <w:tcPr>
            <w:tcW w:w="1479" w:type="dxa"/>
            <w:vAlign w:val="center"/>
          </w:tcPr>
          <w:p w14:paraId="685AE4BB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第1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-18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</w:t>
            </w:r>
          </w:p>
        </w:tc>
        <w:tc>
          <w:tcPr>
            <w:tcW w:w="1531" w:type="dxa"/>
            <w:vAlign w:val="center"/>
          </w:tcPr>
          <w:p w14:paraId="0205BE0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16302.23</w:t>
            </w:r>
          </w:p>
        </w:tc>
        <w:tc>
          <w:tcPr>
            <w:tcW w:w="1157" w:type="dxa"/>
            <w:vAlign w:val="center"/>
          </w:tcPr>
          <w:p w14:paraId="315852E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4708C5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CC5714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3637313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766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00" w:type="dxa"/>
            <w:vMerge w:val="continue"/>
            <w:vAlign w:val="center"/>
          </w:tcPr>
          <w:p w14:paraId="0013A8E3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D42C351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外围护结构导热系数</w:t>
            </w:r>
          </w:p>
        </w:tc>
        <w:tc>
          <w:tcPr>
            <w:tcW w:w="1531" w:type="dxa"/>
            <w:vAlign w:val="center"/>
          </w:tcPr>
          <w:p w14:paraId="554BAC6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57" w:type="dxa"/>
            <w:vAlign w:val="center"/>
          </w:tcPr>
          <w:p w14:paraId="5321D8D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883CD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992FFA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60FBD62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44D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00" w:type="dxa"/>
            <w:vMerge w:val="continue"/>
            <w:vAlign w:val="center"/>
          </w:tcPr>
          <w:p w14:paraId="7D8C799C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1224D30">
            <w:pPr>
              <w:ind w:firstLine="240" w:firstLineChars="1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电线</w:t>
            </w:r>
          </w:p>
        </w:tc>
        <w:tc>
          <w:tcPr>
            <w:tcW w:w="1531" w:type="dxa"/>
            <w:vAlign w:val="center"/>
          </w:tcPr>
          <w:p w14:paraId="6BF7D31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57" w:type="dxa"/>
            <w:vAlign w:val="center"/>
          </w:tcPr>
          <w:p w14:paraId="1D6B3E4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41FB7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C5A03B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6D401BF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7EE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00" w:type="dxa"/>
            <w:vMerge w:val="continue"/>
            <w:vAlign w:val="center"/>
          </w:tcPr>
          <w:p w14:paraId="2BB5423A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3BA74A6"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电缆</w:t>
            </w:r>
          </w:p>
        </w:tc>
        <w:tc>
          <w:tcPr>
            <w:tcW w:w="1531" w:type="dxa"/>
            <w:vAlign w:val="center"/>
          </w:tcPr>
          <w:p w14:paraId="0319EC6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57" w:type="dxa"/>
            <w:vAlign w:val="center"/>
          </w:tcPr>
          <w:p w14:paraId="148E2A8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02E02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25E17D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4EC5DE4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BA0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00" w:type="dxa"/>
            <w:vMerge w:val="continue"/>
            <w:vAlign w:val="center"/>
          </w:tcPr>
          <w:p w14:paraId="768E4001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A3A5E06"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第19项</w:t>
            </w:r>
          </w:p>
        </w:tc>
        <w:tc>
          <w:tcPr>
            <w:tcW w:w="1531" w:type="dxa"/>
            <w:vAlign w:val="center"/>
          </w:tcPr>
          <w:p w14:paraId="3C35E92B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B3EDA0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540373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B92CA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4967512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0778BDC5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二、报价单</w:t>
      </w:r>
    </w:p>
    <w:p w14:paraId="3E14F2FA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三、要求</w:t>
      </w:r>
      <w:r>
        <w:rPr>
          <w:rFonts w:hint="eastAsia"/>
          <w:b/>
          <w:sz w:val="28"/>
          <w:szCs w:val="28"/>
        </w:rPr>
        <w:t>：</w:t>
      </w:r>
    </w:p>
    <w:p w14:paraId="44BA3471">
      <w:pPr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1、所报单价：应包含税费、材料送检的交通费、人工费等。</w:t>
      </w:r>
    </w:p>
    <w:p w14:paraId="367AA1CD">
      <w:pPr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2、所报价格需提供一份公司营业执照复印件、开户账号复印件。</w:t>
      </w:r>
    </w:p>
    <w:p w14:paraId="199E0BA5">
      <w:pPr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3、检测时间：202</w:t>
      </w:r>
      <w:r>
        <w:rPr>
          <w:rFonts w:hint="eastAsia" w:ascii="仿宋" w:hAnsi="仿宋" w:eastAsia="仿宋"/>
          <w:color w:val="000000"/>
          <w:sz w:val="24"/>
          <w:szCs w:val="24"/>
        </w:rPr>
        <w:t>4年12月20日至竣工。</w:t>
      </w:r>
    </w:p>
    <w:p w14:paraId="6410853C">
      <w:pPr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、试验项目：</w:t>
      </w:r>
    </w:p>
    <w:p w14:paraId="68D433CC">
      <w:pPr>
        <w:spacing w:line="460" w:lineRule="exact"/>
        <w:ind w:left="1768" w:leftChars="215" w:hanging="1317" w:hangingChars="549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</w:t>
      </w:r>
      <w:r>
        <w:rPr>
          <w:rFonts w:hint="eastAsia" w:ascii="仿宋" w:hAnsi="仿宋" w:eastAsia="仿宋"/>
          <w:color w:val="000000"/>
          <w:sz w:val="24"/>
          <w:szCs w:val="24"/>
        </w:rPr>
        <w:t>）钢筋原材：屈服强度、抗拉强度、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断后伸长率、最大力总伸长率、弯曲</w:t>
      </w:r>
    </w:p>
    <w:p w14:paraId="2FD4139E">
      <w:pPr>
        <w:spacing w:line="460" w:lineRule="exac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试验、重量偏差、强屈比、屈强比；</w:t>
      </w:r>
    </w:p>
    <w:p w14:paraId="76016D8F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</w:rPr>
        <w:t>）钢筋焊接及机械连接：抗拉强度、弯曲试验；</w:t>
      </w:r>
    </w:p>
    <w:p w14:paraId="2FD50CFF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3</w:t>
      </w:r>
      <w:r>
        <w:rPr>
          <w:rFonts w:hint="eastAsia" w:ascii="仿宋" w:hAnsi="仿宋" w:eastAsia="仿宋"/>
          <w:color w:val="000000"/>
          <w:sz w:val="24"/>
          <w:szCs w:val="24"/>
        </w:rPr>
        <w:t>）水泥：安定性、强度、凝结时间；</w:t>
      </w:r>
    </w:p>
    <w:p w14:paraId="1B606AD4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4</w:t>
      </w:r>
      <w:r>
        <w:rPr>
          <w:rFonts w:hint="eastAsia" w:ascii="仿宋" w:hAnsi="仿宋" w:eastAsia="仿宋"/>
          <w:color w:val="000000"/>
          <w:sz w:val="24"/>
          <w:szCs w:val="24"/>
        </w:rPr>
        <w:t>）烧结普通砖、烧结多孔砖、烧结空心砌块：抗压强度；</w:t>
      </w:r>
    </w:p>
    <w:p w14:paraId="5CEF18D6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5</w:t>
      </w:r>
      <w:r>
        <w:rPr>
          <w:rFonts w:hint="eastAsia" w:ascii="仿宋" w:hAnsi="仿宋" w:eastAsia="仿宋"/>
          <w:color w:val="000000"/>
          <w:sz w:val="24"/>
          <w:szCs w:val="24"/>
        </w:rPr>
        <w:t>）砂：含泥量、泥块含量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、颗粒级配；</w:t>
      </w:r>
    </w:p>
    <w:p w14:paraId="5B98B111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6</w:t>
      </w:r>
      <w:r>
        <w:rPr>
          <w:rFonts w:hint="eastAsia" w:ascii="仿宋" w:hAnsi="仿宋" w:eastAsia="仿宋"/>
          <w:color w:val="000000"/>
          <w:sz w:val="24"/>
          <w:szCs w:val="24"/>
        </w:rPr>
        <w:t>）卵石（碎石）：含泥量、泥块含量、颗粒级配、压碎指标、针片状颗粒含量；</w:t>
      </w:r>
    </w:p>
    <w:p w14:paraId="0BCDC587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7</w:t>
      </w:r>
      <w:r>
        <w:rPr>
          <w:rFonts w:hint="eastAsia" w:ascii="仿宋" w:hAnsi="仿宋" w:eastAsia="仿宋"/>
          <w:color w:val="000000"/>
          <w:sz w:val="24"/>
          <w:szCs w:val="24"/>
        </w:rPr>
        <w:t>）普通混凝土配合比设计；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</w:p>
    <w:p w14:paraId="701F722E">
      <w:pPr>
        <w:spacing w:line="460" w:lineRule="exac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   8</w:t>
      </w:r>
      <w:r>
        <w:rPr>
          <w:rFonts w:hint="eastAsia" w:ascii="仿宋" w:hAnsi="仿宋" w:eastAsia="仿宋"/>
          <w:color w:val="000000"/>
          <w:sz w:val="24"/>
          <w:szCs w:val="24"/>
        </w:rPr>
        <w:t>）普通砂浆配合比设计；</w:t>
      </w:r>
    </w:p>
    <w:p w14:paraId="016C3A03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9</w:t>
      </w:r>
      <w:r>
        <w:rPr>
          <w:rFonts w:hint="eastAsia" w:ascii="仿宋" w:hAnsi="仿宋" w:eastAsia="仿宋"/>
          <w:color w:val="000000"/>
          <w:sz w:val="24"/>
          <w:szCs w:val="24"/>
        </w:rPr>
        <w:t>）混凝土立方体试块抗压强度，</w:t>
      </w:r>
    </w:p>
    <w:p w14:paraId="2FFA3CC3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10</w:t>
      </w:r>
      <w:r>
        <w:rPr>
          <w:rFonts w:hint="eastAsia" w:ascii="仿宋" w:hAnsi="仿宋" w:eastAsia="仿宋"/>
          <w:color w:val="000000"/>
          <w:sz w:val="24"/>
          <w:szCs w:val="24"/>
        </w:rPr>
        <w:t>）混凝土抗渗性能；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</w:p>
    <w:p w14:paraId="2DF9DD1C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11</w:t>
      </w:r>
      <w:r>
        <w:rPr>
          <w:rFonts w:hint="eastAsia" w:ascii="仿宋" w:hAnsi="仿宋" w:eastAsia="仿宋"/>
          <w:color w:val="000000"/>
          <w:sz w:val="24"/>
          <w:szCs w:val="24"/>
        </w:rPr>
        <w:t>）砂浆立方体试块抗压强度；</w:t>
      </w:r>
    </w:p>
    <w:p w14:paraId="65A43919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12</w:t>
      </w:r>
      <w:r>
        <w:rPr>
          <w:rFonts w:hint="eastAsia" w:ascii="仿宋" w:hAnsi="仿宋" w:eastAsia="仿宋"/>
          <w:color w:val="000000"/>
          <w:sz w:val="24"/>
          <w:szCs w:val="24"/>
        </w:rPr>
        <w:t>）土工击实（灰土、素土）试验：最优含水率、最大干密度；</w:t>
      </w:r>
    </w:p>
    <w:p w14:paraId="682F65EF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13</w:t>
      </w:r>
      <w:r>
        <w:rPr>
          <w:rFonts w:hint="eastAsia" w:ascii="仿宋" w:hAnsi="仿宋" w:eastAsia="仿宋"/>
          <w:color w:val="000000"/>
          <w:sz w:val="24"/>
          <w:szCs w:val="24"/>
        </w:rPr>
        <w:t>）防水材料：拉伸强度、延伸率、不透水性、柔度、耐热度</w:t>
      </w:r>
      <w:r>
        <w:rPr>
          <w:rFonts w:ascii="仿宋" w:hAnsi="仿宋" w:eastAsia="仿宋"/>
          <w:color w:val="000000"/>
          <w:sz w:val="24"/>
          <w:szCs w:val="24"/>
        </w:rPr>
        <w:t>(</w:t>
      </w:r>
      <w:r>
        <w:rPr>
          <w:rFonts w:hint="eastAsia" w:ascii="仿宋" w:hAnsi="仿宋" w:eastAsia="仿宋"/>
          <w:color w:val="000000"/>
          <w:sz w:val="24"/>
          <w:szCs w:val="24"/>
        </w:rPr>
        <w:t>如复试费用另计</w:t>
      </w:r>
      <w:r>
        <w:rPr>
          <w:rFonts w:ascii="仿宋" w:hAnsi="仿宋" w:eastAsia="仿宋"/>
          <w:color w:val="000000"/>
          <w:sz w:val="24"/>
          <w:szCs w:val="24"/>
        </w:rPr>
        <w:t>)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</w:p>
    <w:p w14:paraId="7D666EEB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14</w:t>
      </w:r>
      <w:r>
        <w:rPr>
          <w:rFonts w:hint="eastAsia" w:ascii="仿宋" w:hAnsi="仿宋" w:eastAsia="仿宋"/>
          <w:color w:val="000000"/>
          <w:sz w:val="24"/>
          <w:szCs w:val="24"/>
        </w:rPr>
        <w:t>）防水涂料：拉伸强度、断裂伸长率、不透水性、低温柔性</w:t>
      </w:r>
    </w:p>
    <w:p w14:paraId="5DBA1931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15</w:t>
      </w:r>
      <w:r>
        <w:rPr>
          <w:rFonts w:hint="eastAsia" w:ascii="仿宋" w:hAnsi="仿宋" w:eastAsia="仿宋"/>
          <w:color w:val="000000"/>
          <w:sz w:val="24"/>
          <w:szCs w:val="24"/>
        </w:rPr>
        <w:t>）瓷砖：吸水率、抗热震性、破坏强度、断裂模数；</w:t>
      </w:r>
    </w:p>
    <w:p w14:paraId="47655553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16</w:t>
      </w:r>
      <w:r>
        <w:rPr>
          <w:rFonts w:hint="eastAsia" w:ascii="仿宋" w:hAnsi="仿宋" w:eastAsia="仿宋"/>
          <w:color w:val="000000"/>
          <w:sz w:val="24"/>
          <w:szCs w:val="24"/>
        </w:rPr>
        <w:t>）结构实体钢筋保护层厚度；</w:t>
      </w:r>
    </w:p>
    <w:p w14:paraId="158739E8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17</w:t>
      </w:r>
      <w:r>
        <w:rPr>
          <w:rFonts w:hint="eastAsia" w:ascii="仿宋" w:hAnsi="仿宋" w:eastAsia="仿宋"/>
          <w:color w:val="000000"/>
          <w:sz w:val="24"/>
          <w:szCs w:val="24"/>
        </w:rPr>
        <w:t>）实体砼强度回弹法检测；</w:t>
      </w:r>
    </w:p>
    <w:p w14:paraId="53FD48C2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18</w:t>
      </w:r>
      <w:r>
        <w:rPr>
          <w:rFonts w:hint="eastAsia" w:ascii="仿宋" w:hAnsi="仿宋" w:eastAsia="仿宋"/>
          <w:color w:val="000000"/>
          <w:sz w:val="24"/>
          <w:szCs w:val="24"/>
        </w:rPr>
        <w:t>）砌体工程植筋拉拔；</w:t>
      </w:r>
    </w:p>
    <w:p w14:paraId="7165C2EF">
      <w:pPr>
        <w:spacing w:line="46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</w:t>
      </w:r>
      <w:r>
        <w:rPr>
          <w:rFonts w:ascii="仿宋" w:hAnsi="仿宋" w:eastAsia="仿宋"/>
          <w:color w:val="000000"/>
          <w:sz w:val="24"/>
          <w:szCs w:val="24"/>
        </w:rPr>
        <w:t>9)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建筑面积内的节能检测：保温板常规及燃烧性能、粘结砂浆、抗裂砂浆、锚钉，网格布、拉拔试验、钻芯取样。安全制品：安全网、钢管扣件、安全帽、安全带；钢结构检测：螺栓、涂层厚度、探伤、角钢槽钢、拉拔试验；装修材料：腻子、涂料、石材、龙骨、石膏板等。</w:t>
      </w:r>
    </w:p>
    <w:p w14:paraId="5F316812">
      <w:pPr>
        <w:widowControl/>
        <w:adjustRightInd w:val="0"/>
        <w:snapToGrid w:val="0"/>
        <w:spacing w:after="200"/>
        <w:ind w:left="719" w:leftChars="228" w:hanging="240" w:hangingChars="10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四、 报送时间与联系式：                                                     、请将报价单于2024年12月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19</w:t>
      </w:r>
      <w:r>
        <w:rPr>
          <w:rFonts w:hint="eastAsia" w:ascii="仿宋" w:hAnsi="仿宋" w:eastAsia="仿宋"/>
          <w:color w:val="000000"/>
          <w:sz w:val="24"/>
          <w:szCs w:val="24"/>
        </w:rPr>
        <w:t>日18:00前密封送至西安理工大学高科学院泾河校区项目</w:t>
      </w:r>
    </w:p>
    <w:p w14:paraId="6FBEC5ED">
      <w:pPr>
        <w:widowControl/>
        <w:adjustRightInd w:val="0"/>
        <w:snapToGrid w:val="0"/>
        <w:spacing w:after="20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部，或邮寄至：泾阳县先锋大街西安理工大学高科学院泾河校区，联系人：李老师</w:t>
      </w:r>
      <w:r>
        <w:rPr>
          <w:rFonts w:hint="eastAsia" w:ascii="仿宋" w:hAnsi="仿宋" w:eastAsia="仿宋" w:cs="仿宋"/>
          <w:sz w:val="24"/>
          <w:szCs w:val="24"/>
        </w:rPr>
        <w:t>13468655574，技术咨询：佘小杰（工程师）13991146459。</w:t>
      </w:r>
    </w:p>
    <w:p w14:paraId="04BC13A8">
      <w:pPr>
        <w:widowControl/>
        <w:adjustRightInd w:val="0"/>
        <w:snapToGrid w:val="0"/>
        <w:spacing w:after="200"/>
        <w:ind w:firstLine="6000" w:firstLineChars="250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西安理工大学高科学院                             </w:t>
      </w:r>
    </w:p>
    <w:p w14:paraId="3E4ABF91">
      <w:pPr>
        <w:widowControl/>
        <w:adjustRightInd w:val="0"/>
        <w:snapToGrid w:val="0"/>
        <w:spacing w:after="200"/>
        <w:ind w:firstLine="6720" w:firstLineChars="2800"/>
        <w:jc w:val="left"/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招标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办</w:t>
      </w:r>
    </w:p>
    <w:p w14:paraId="54A3E59B"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                                            2024年12月16日</w:t>
      </w:r>
    </w:p>
    <w:sectPr>
      <w:pgSz w:w="11906" w:h="16838"/>
      <w:pgMar w:top="567" w:right="1021" w:bottom="56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OTM3ZjJkMjRhYmQ3ZGJhZTgzOGQwYzkzMzIwMmEifQ=="/>
  </w:docVars>
  <w:rsids>
    <w:rsidRoot w:val="00167B54"/>
    <w:rsid w:val="000818E5"/>
    <w:rsid w:val="000A41A7"/>
    <w:rsid w:val="000F4F30"/>
    <w:rsid w:val="001614C0"/>
    <w:rsid w:val="00167B54"/>
    <w:rsid w:val="001F752E"/>
    <w:rsid w:val="002139D7"/>
    <w:rsid w:val="002942D0"/>
    <w:rsid w:val="002B765B"/>
    <w:rsid w:val="0037615A"/>
    <w:rsid w:val="0051390F"/>
    <w:rsid w:val="005D48DE"/>
    <w:rsid w:val="0061593E"/>
    <w:rsid w:val="0073466C"/>
    <w:rsid w:val="00737FA5"/>
    <w:rsid w:val="00774536"/>
    <w:rsid w:val="007E3E2E"/>
    <w:rsid w:val="008247DE"/>
    <w:rsid w:val="008B176C"/>
    <w:rsid w:val="008C2A2F"/>
    <w:rsid w:val="00960493"/>
    <w:rsid w:val="00983DD0"/>
    <w:rsid w:val="009C5326"/>
    <w:rsid w:val="00A16108"/>
    <w:rsid w:val="00A17D3F"/>
    <w:rsid w:val="00A6550B"/>
    <w:rsid w:val="00A95BB9"/>
    <w:rsid w:val="00B73584"/>
    <w:rsid w:val="00BD5279"/>
    <w:rsid w:val="00C70D21"/>
    <w:rsid w:val="00D34064"/>
    <w:rsid w:val="00DA5C4A"/>
    <w:rsid w:val="00E45166"/>
    <w:rsid w:val="00ED41D9"/>
    <w:rsid w:val="09E34DF9"/>
    <w:rsid w:val="12336C4A"/>
    <w:rsid w:val="135E0614"/>
    <w:rsid w:val="16404B2F"/>
    <w:rsid w:val="29F71ACB"/>
    <w:rsid w:val="37F5325E"/>
    <w:rsid w:val="4D2C0BB1"/>
    <w:rsid w:val="51713BA5"/>
    <w:rsid w:val="55864887"/>
    <w:rsid w:val="597B1358"/>
    <w:rsid w:val="59A34C3E"/>
    <w:rsid w:val="5A302C72"/>
    <w:rsid w:val="5AD97F3E"/>
    <w:rsid w:val="68034AF2"/>
    <w:rsid w:val="6E49047B"/>
    <w:rsid w:val="7B0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952</Characters>
  <Lines>8</Lines>
  <Paragraphs>2</Paragraphs>
  <TotalTime>6</TotalTime>
  <ScaleCrop>false</ScaleCrop>
  <LinksUpToDate>false</LinksUpToDate>
  <CharactersWithSpaces>1094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2024-12-16T02:43:00Z</dcterms:created>
  <dc:creator>Administrator</dc:creator>
  <cp:lastModifiedBy>天道酬勤</cp:lastModifiedBy>
  <cp:lastPrinted>2023-07-11T01:51:00Z</cp:lastPrinted>
  <dcterms:modified xsi:type="dcterms:W3CDTF">2024-12-16T03:35:15Z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A1DD7515D449474D8AC1D2DF3C3DA5FD_13</vt:lpwstr>
  </property>
</Properties>
</file>