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B95D1" w14:textId="77777777" w:rsidR="00A5152C" w:rsidRDefault="00A5152C">
      <w:pPr>
        <w:rPr>
          <w:rFonts w:hint="eastAsia"/>
        </w:rPr>
      </w:pPr>
    </w:p>
    <w:p w14:paraId="414F5229" w14:textId="77777777" w:rsidR="00A5152C" w:rsidRDefault="00000000">
      <w:pPr>
        <w:jc w:val="center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A-55办公楼沉降观测报价单</w:t>
      </w:r>
    </w:p>
    <w:p w14:paraId="1B0FC391" w14:textId="77777777" w:rsidR="00A5152C" w:rsidRDefault="00000000">
      <w:pPr>
        <w:spacing w:line="320" w:lineRule="exact"/>
        <w:rPr>
          <w:rFonts w:ascii="仿宋" w:eastAsia="仿宋" w:hAnsi="仿宋" w:cs="仿宋" w:hint="eastAsia"/>
          <w:b/>
          <w:sz w:val="24"/>
          <w:szCs w:val="24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sz w:val="24"/>
          <w:szCs w:val="24"/>
        </w:rPr>
        <w:t>一、</w:t>
      </w:r>
      <w:r>
        <w:rPr>
          <w:rFonts w:ascii="宋体" w:eastAsia="宋体" w:hAnsi="宋体" w:cs="宋体" w:hint="eastAsia"/>
          <w:b/>
          <w:sz w:val="24"/>
          <w:szCs w:val="24"/>
        </w:rPr>
        <w:t>工程概况</w:t>
      </w:r>
    </w:p>
    <w:p w14:paraId="1BE7D9C0" w14:textId="77777777" w:rsidR="00A5152C" w:rsidRDefault="00000000">
      <w:pPr>
        <w:spacing w:line="40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A55办公楼建筑面积16302.23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㎡</w:t>
      </w:r>
      <w:proofErr w:type="gramStart"/>
      <w:r>
        <w:rPr>
          <w:rFonts w:ascii="仿宋" w:eastAsia="仿宋" w:hAnsi="仿宋" w:hint="eastAsia"/>
          <w:color w:val="000000"/>
          <w:sz w:val="24"/>
          <w:szCs w:val="24"/>
        </w:rPr>
        <w:t>平米,</w:t>
      </w:r>
      <w:proofErr w:type="gramEnd"/>
      <w:r>
        <w:rPr>
          <w:rFonts w:ascii="仿宋" w:eastAsia="仿宋" w:hAnsi="仿宋" w:hint="eastAsia"/>
          <w:color w:val="000000"/>
          <w:sz w:val="24"/>
          <w:szCs w:val="24"/>
        </w:rPr>
        <w:t>8层钢筋混泥土框架结构。天然地基为2.0m厚1：7水泥土换填，压实系数不小于0.97，地基承载力特征值不小于220KPa（附建施图、</w:t>
      </w:r>
      <w:proofErr w:type="gramStart"/>
      <w:r>
        <w:rPr>
          <w:rFonts w:ascii="仿宋" w:eastAsia="仿宋" w:hAnsi="仿宋" w:hint="eastAsia"/>
          <w:color w:val="000000"/>
          <w:sz w:val="24"/>
          <w:szCs w:val="24"/>
        </w:rPr>
        <w:t>结施图</w:t>
      </w:r>
      <w:proofErr w:type="gramEnd"/>
      <w:r>
        <w:rPr>
          <w:rFonts w:ascii="仿宋" w:eastAsia="仿宋" w:hAnsi="仿宋" w:hint="eastAsia"/>
          <w:color w:val="000000"/>
          <w:sz w:val="24"/>
          <w:szCs w:val="24"/>
        </w:rPr>
        <w:t>）。</w:t>
      </w:r>
    </w:p>
    <w:p w14:paraId="73B56A06" w14:textId="77777777" w:rsidR="00A5152C" w:rsidRDefault="00000000">
      <w:pPr>
        <w:spacing w:line="480" w:lineRule="exact"/>
        <w:ind w:firstLineChars="200" w:firstLine="482"/>
        <w:rPr>
          <w:rFonts w:ascii="仿宋" w:eastAsia="仿宋" w:hAnsi="仿宋" w:hint="eastAsia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二、沉降观测内容</w:t>
      </w:r>
    </w:p>
    <w:p w14:paraId="11B16949" w14:textId="77777777" w:rsidR="00A5152C" w:rsidRDefault="00000000">
      <w:pPr>
        <w:spacing w:line="320" w:lineRule="exact"/>
        <w:ind w:firstLineChars="200" w:firstLine="480"/>
        <w:rPr>
          <w:rFonts w:ascii="仿宋" w:eastAsia="仿宋" w:hAnsi="仿宋" w:cs="仿宋" w:hint="eastAsia"/>
          <w:bCs/>
          <w:sz w:val="24"/>
          <w:szCs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1、基准点测量，验证基准点稳定性。</w:t>
      </w:r>
    </w:p>
    <w:p w14:paraId="5E20C7CB" w14:textId="77777777" w:rsidR="00A5152C" w:rsidRDefault="00000000">
      <w:pPr>
        <w:pStyle w:val="2"/>
        <w:spacing w:line="200" w:lineRule="exact"/>
        <w:ind w:firstLineChars="200" w:firstLine="480"/>
        <w:rPr>
          <w:rFonts w:ascii="仿宋" w:eastAsia="仿宋" w:hAnsi="仿宋" w:cs="仿宋" w:hint="eastAsia"/>
          <w:b w:val="0"/>
          <w:szCs w:val="24"/>
        </w:rPr>
      </w:pPr>
      <w:r>
        <w:rPr>
          <w:rFonts w:ascii="仿宋" w:eastAsia="仿宋" w:hAnsi="仿宋" w:cs="仿宋" w:hint="eastAsia"/>
          <w:b w:val="0"/>
          <w:szCs w:val="24"/>
        </w:rPr>
        <w:t>2、建筑物沉降量、差异沉降量测量、沉降速率，共14各点。</w:t>
      </w:r>
    </w:p>
    <w:p w14:paraId="2A9DB261" w14:textId="77777777" w:rsidR="00A5152C" w:rsidRDefault="00000000">
      <w:pPr>
        <w:spacing w:line="320" w:lineRule="exact"/>
        <w:ind w:firstLineChars="200" w:firstLine="480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3、沉降观测周期与观测次数</w:t>
      </w:r>
      <w:r>
        <w:rPr>
          <w:bCs/>
          <w:sz w:val="28"/>
        </w:rPr>
        <w:t xml:space="preserve"> </w:t>
      </w:r>
    </w:p>
    <w:tbl>
      <w:tblPr>
        <w:tblpPr w:leftFromText="180" w:rightFromText="180" w:vertAnchor="text" w:horzAnchor="page" w:tblpX="1637" w:tblpY="177"/>
        <w:tblOverlap w:val="never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966"/>
        <w:gridCol w:w="1912"/>
        <w:gridCol w:w="1163"/>
        <w:gridCol w:w="1397"/>
        <w:gridCol w:w="1097"/>
        <w:gridCol w:w="1144"/>
      </w:tblGrid>
      <w:tr w:rsidR="00A5152C" w14:paraId="1EAF3A9B" w14:textId="77777777">
        <w:trPr>
          <w:trHeight w:val="519"/>
        </w:trPr>
        <w:tc>
          <w:tcPr>
            <w:tcW w:w="1711" w:type="dxa"/>
            <w:vAlign w:val="center"/>
          </w:tcPr>
          <w:p w14:paraId="7ED101D6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楼号</w:t>
            </w:r>
          </w:p>
        </w:tc>
        <w:tc>
          <w:tcPr>
            <w:tcW w:w="966" w:type="dxa"/>
            <w:vAlign w:val="center"/>
          </w:tcPr>
          <w:p w14:paraId="33405D56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层数</w:t>
            </w:r>
          </w:p>
        </w:tc>
        <w:tc>
          <w:tcPr>
            <w:tcW w:w="1912" w:type="dxa"/>
            <w:vAlign w:val="center"/>
          </w:tcPr>
          <w:p w14:paraId="474989FA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主体施工至封顶</w:t>
            </w:r>
          </w:p>
        </w:tc>
        <w:tc>
          <w:tcPr>
            <w:tcW w:w="1163" w:type="dxa"/>
            <w:vAlign w:val="center"/>
          </w:tcPr>
          <w:p w14:paraId="6B3F1E93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封顶后</w:t>
            </w:r>
          </w:p>
          <w:p w14:paraId="6F84D6AD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第一年</w:t>
            </w:r>
          </w:p>
        </w:tc>
        <w:tc>
          <w:tcPr>
            <w:tcW w:w="1397" w:type="dxa"/>
            <w:vAlign w:val="center"/>
          </w:tcPr>
          <w:p w14:paraId="562C8CA1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封顶后</w:t>
            </w:r>
          </w:p>
          <w:p w14:paraId="061BD7FB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第二年</w:t>
            </w:r>
          </w:p>
        </w:tc>
        <w:tc>
          <w:tcPr>
            <w:tcW w:w="1097" w:type="dxa"/>
            <w:vAlign w:val="center"/>
          </w:tcPr>
          <w:p w14:paraId="75396357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小计</w:t>
            </w:r>
          </w:p>
          <w:p w14:paraId="35A4F26C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（次）</w:t>
            </w:r>
          </w:p>
        </w:tc>
        <w:tc>
          <w:tcPr>
            <w:tcW w:w="1144" w:type="dxa"/>
            <w:vAlign w:val="center"/>
          </w:tcPr>
          <w:p w14:paraId="13F4EFC8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合计</w:t>
            </w:r>
          </w:p>
          <w:p w14:paraId="369F7744" w14:textId="77777777" w:rsidR="00A5152C" w:rsidRDefault="00000000">
            <w:pPr>
              <w:pStyle w:val="a3"/>
              <w:jc w:val="center"/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1"/>
                <w:szCs w:val="21"/>
              </w:rPr>
              <w:t>观测次数</w:t>
            </w:r>
          </w:p>
        </w:tc>
      </w:tr>
      <w:tr w:rsidR="00A5152C" w14:paraId="3A4ABA5C" w14:textId="77777777">
        <w:trPr>
          <w:trHeight w:val="554"/>
        </w:trPr>
        <w:tc>
          <w:tcPr>
            <w:tcW w:w="1711" w:type="dxa"/>
            <w:vAlign w:val="center"/>
          </w:tcPr>
          <w:p w14:paraId="43680A0D" w14:textId="77777777" w:rsidR="00A5152C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A-55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办公楼</w:t>
            </w:r>
          </w:p>
        </w:tc>
        <w:tc>
          <w:tcPr>
            <w:tcW w:w="966" w:type="dxa"/>
            <w:vAlign w:val="center"/>
          </w:tcPr>
          <w:p w14:paraId="095661FA" w14:textId="77777777" w:rsidR="00A5152C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8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层</w:t>
            </w:r>
          </w:p>
        </w:tc>
        <w:tc>
          <w:tcPr>
            <w:tcW w:w="1912" w:type="dxa"/>
            <w:vAlign w:val="center"/>
          </w:tcPr>
          <w:p w14:paraId="51F971B6" w14:textId="77777777" w:rsidR="00A5152C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1163" w:type="dxa"/>
            <w:vAlign w:val="center"/>
          </w:tcPr>
          <w:p w14:paraId="698C2E4D" w14:textId="77777777" w:rsidR="00A5152C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  <w:t>4</w:t>
            </w:r>
          </w:p>
        </w:tc>
        <w:tc>
          <w:tcPr>
            <w:tcW w:w="1397" w:type="dxa"/>
            <w:vAlign w:val="center"/>
          </w:tcPr>
          <w:p w14:paraId="41D94259" w14:textId="77777777" w:rsidR="00A5152C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 w14:paraId="46D32C45" w14:textId="77777777" w:rsidR="00A5152C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szCs w:val="21"/>
              </w:rPr>
              <w:t>14</w:t>
            </w:r>
          </w:p>
        </w:tc>
        <w:tc>
          <w:tcPr>
            <w:tcW w:w="1144" w:type="dxa"/>
            <w:vAlign w:val="center"/>
          </w:tcPr>
          <w:p w14:paraId="2E562809" w14:textId="77777777" w:rsidR="00A5152C" w:rsidRDefault="00000000">
            <w:pPr>
              <w:pStyle w:val="a3"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sz w:val="21"/>
                <w:szCs w:val="21"/>
              </w:rPr>
              <w:t>14</w:t>
            </w:r>
          </w:p>
        </w:tc>
      </w:tr>
    </w:tbl>
    <w:p w14:paraId="42E9A11F" w14:textId="77777777" w:rsidR="00A5152C" w:rsidRDefault="00000000">
      <w:pPr>
        <w:spacing w:line="200" w:lineRule="exact"/>
        <w:rPr>
          <w:rFonts w:ascii="仿宋" w:eastAsia="仿宋" w:hAnsi="仿宋" w:cs="仿宋" w:hint="eastAsia"/>
          <w:b/>
          <w:sz w:val="28"/>
          <w:szCs w:val="28"/>
        </w:rPr>
      </w:pPr>
      <w:r>
        <w:rPr>
          <w:bCs/>
          <w:sz w:val="24"/>
        </w:rPr>
        <w:t xml:space="preserve">        </w:t>
      </w:r>
      <w:r>
        <w:rPr>
          <w:rFonts w:hint="eastAsia"/>
          <w:bCs/>
          <w:sz w:val="24"/>
        </w:rPr>
        <w:t xml:space="preserve">        </w:t>
      </w:r>
    </w:p>
    <w:p w14:paraId="17D6EADF" w14:textId="77777777" w:rsidR="00A5152C" w:rsidRDefault="00000000">
      <w:pPr>
        <w:spacing w:line="360" w:lineRule="auto"/>
        <w:ind w:firstLineChars="200" w:firstLine="482"/>
        <w:rPr>
          <w:rFonts w:ascii="仿宋" w:eastAsia="仿宋" w:hAnsi="仿宋" w:hint="eastAsia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三、报价单</w:t>
      </w:r>
    </w:p>
    <w:p w14:paraId="2AFD20DD" w14:textId="77777777" w:rsidR="00A5152C" w:rsidRDefault="00000000">
      <w:pPr>
        <w:spacing w:line="360" w:lineRule="auto"/>
        <w:rPr>
          <w:rFonts w:ascii="仿宋" w:eastAsia="仿宋" w:hAnsi="仿宋" w:hint="eastAsia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 xml:space="preserve">    工程名称：</w:t>
      </w:r>
      <w:r>
        <w:rPr>
          <w:rFonts w:ascii="Times New Roman" w:eastAsia="宋体" w:hAnsi="Times New Roman" w:cs="Times New Roman" w:hint="eastAsia"/>
          <w:bCs/>
          <w:szCs w:val="21"/>
        </w:rPr>
        <w:t>A55</w:t>
      </w:r>
      <w:r>
        <w:rPr>
          <w:rFonts w:ascii="Times New Roman" w:eastAsia="宋体" w:hAnsi="Times New Roman" w:cs="Times New Roman" w:hint="eastAsia"/>
          <w:bCs/>
          <w:szCs w:val="21"/>
        </w:rPr>
        <w:t>办公楼</w:t>
      </w:r>
    </w:p>
    <w:tbl>
      <w:tblPr>
        <w:tblW w:w="9375" w:type="dxa"/>
        <w:tblInd w:w="631" w:type="dxa"/>
        <w:tblLayout w:type="fixed"/>
        <w:tblLook w:val="04A0" w:firstRow="1" w:lastRow="0" w:firstColumn="1" w:lastColumn="0" w:noHBand="0" w:noVBand="1"/>
      </w:tblPr>
      <w:tblGrid>
        <w:gridCol w:w="862"/>
        <w:gridCol w:w="2222"/>
        <w:gridCol w:w="2512"/>
        <w:gridCol w:w="1163"/>
        <w:gridCol w:w="1434"/>
        <w:gridCol w:w="1182"/>
      </w:tblGrid>
      <w:tr w:rsidR="00A5152C" w14:paraId="6D498539" w14:textId="77777777">
        <w:trPr>
          <w:trHeight w:val="434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BE28C6F" w14:textId="77777777" w:rsidR="00A5152C" w:rsidRDefault="00000000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26979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成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果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名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5170F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工作量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5498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单价（元）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42342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小计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（元）</w:t>
            </w:r>
          </w:p>
        </w:tc>
      </w:tr>
      <w:tr w:rsidR="00A5152C" w14:paraId="14DF79DB" w14:textId="77777777">
        <w:trPr>
          <w:trHeight w:val="68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CB47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B2819" w14:textId="77777777" w:rsidR="00A5152C" w:rsidRDefault="00000000">
            <w:pPr>
              <w:widowControl/>
              <w:jc w:val="left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技术设计、踏勘、选点在观测区建立3个沉降观测基准点（普通标识）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E47F5" w14:textId="77777777" w:rsidR="00A5152C" w:rsidRDefault="00A5152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B6C08" w14:textId="77777777" w:rsidR="00A5152C" w:rsidRDefault="00A5152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C2334" w14:textId="77777777" w:rsidR="00A5152C" w:rsidRDefault="00A5152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A5152C" w14:paraId="2CAEF3D6" w14:textId="77777777">
        <w:trPr>
          <w:trHeight w:val="772"/>
        </w:trPr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52729D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E9BE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监测内容</w:t>
            </w:r>
          </w:p>
        </w:tc>
        <w:tc>
          <w:tcPr>
            <w:tcW w:w="251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2B0FC4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沉降观测点数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8A1B4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观测次数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04584" w14:textId="77777777" w:rsidR="00A5152C" w:rsidRDefault="00000000">
            <w:pPr>
              <w:widowControl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单价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（元/点·次）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AB9A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小计</w:t>
            </w:r>
            <w:r>
              <w:rPr>
                <w:rStyle w:val="font21"/>
                <w:rFonts w:ascii="仿宋" w:eastAsia="仿宋" w:hAnsi="仿宋" w:cs="仿宋" w:hint="eastAsia"/>
                <w:sz w:val="21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（元）</w:t>
            </w:r>
          </w:p>
        </w:tc>
      </w:tr>
      <w:tr w:rsidR="00A5152C" w14:paraId="7B5A517F" w14:textId="77777777">
        <w:trPr>
          <w:trHeight w:val="370"/>
        </w:trPr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ECD17C2" w14:textId="77777777" w:rsidR="00A5152C" w:rsidRDefault="00A5152C">
            <w:pPr>
              <w:jc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53E1A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Style w:val="font51"/>
                <w:rFonts w:ascii="仿宋" w:eastAsia="仿宋" w:hAnsi="仿宋" w:cs="仿宋" w:hint="default"/>
                <w:lang w:bidi="ar"/>
              </w:rPr>
              <w:t>沉降观测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C3002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A77EC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75F3E" w14:textId="77777777" w:rsidR="00A5152C" w:rsidRDefault="00A5152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DA470" w14:textId="77777777" w:rsidR="00A5152C" w:rsidRDefault="00A5152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  <w:tr w:rsidR="00A5152C" w14:paraId="210CBAD9" w14:textId="77777777">
        <w:trPr>
          <w:trHeight w:val="420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57C3B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3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BD075" w14:textId="77777777" w:rsidR="00A5152C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8D6FF" w14:textId="77777777" w:rsidR="00A5152C" w:rsidRDefault="00A5152C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Cs w:val="21"/>
              </w:rPr>
            </w:pPr>
          </w:p>
        </w:tc>
      </w:tr>
    </w:tbl>
    <w:p w14:paraId="27C0AF4F" w14:textId="77777777" w:rsidR="00A5152C" w:rsidRDefault="00000000">
      <w:pPr>
        <w:numPr>
          <w:ilvl w:val="0"/>
          <w:numId w:val="1"/>
        </w:numPr>
        <w:ind w:firstLineChars="200" w:firstLine="562"/>
        <w:rPr>
          <w:rFonts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要求</w:t>
      </w:r>
      <w:r>
        <w:rPr>
          <w:rFonts w:hint="eastAsia"/>
          <w:b/>
          <w:sz w:val="28"/>
          <w:szCs w:val="28"/>
        </w:rPr>
        <w:t>：</w:t>
      </w:r>
    </w:p>
    <w:p w14:paraId="50485D4F" w14:textId="77777777" w:rsidR="00A5152C" w:rsidRDefault="00000000">
      <w:pPr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1、所报单价：应包含税费、人工机械费用、安全施工文明费、环保措施费等。</w:t>
      </w:r>
    </w:p>
    <w:p w14:paraId="03307EDD" w14:textId="77777777" w:rsidR="00A5152C" w:rsidRDefault="00000000">
      <w:pPr>
        <w:spacing w:line="400" w:lineRule="exact"/>
        <w:ind w:leftChars="114" w:left="239" w:firstLineChars="100" w:firstLine="24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2、同时需提供企业营业执照、乙级及以上测绘资质证书、测量人员资格证书、设备/仪器“检定合格证书”、开户账号复印件（加盖企业印章）以及《沉降观测技术方案》各一份。</w:t>
      </w:r>
    </w:p>
    <w:p w14:paraId="767F9A01" w14:textId="77777777" w:rsidR="00A5152C" w:rsidRDefault="00000000">
      <w:pPr>
        <w:widowControl/>
        <w:adjustRightInd w:val="0"/>
        <w:snapToGrid w:val="0"/>
        <w:spacing w:after="200" w:line="400" w:lineRule="exact"/>
        <w:ind w:firstLineChars="200" w:firstLine="480"/>
        <w:jc w:val="left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3、施工工期：自接到甲方通知进场之日起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至测量工作结束。</w:t>
      </w:r>
    </w:p>
    <w:p w14:paraId="1B77A330" w14:textId="41C78029" w:rsidR="00A5152C" w:rsidRDefault="00000000">
      <w:pPr>
        <w:widowControl/>
        <w:adjustRightInd w:val="0"/>
        <w:snapToGrid w:val="0"/>
        <w:spacing w:after="200" w:line="260" w:lineRule="exact"/>
        <w:ind w:leftChars="228" w:left="719" w:hangingChars="100" w:hanging="240"/>
        <w:jc w:val="left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4</w:t>
      </w:r>
      <w:r>
        <w:rPr>
          <w:rFonts w:ascii="仿宋" w:eastAsia="仿宋" w:hAnsi="仿宋" w:hint="eastAsia"/>
          <w:color w:val="000000"/>
          <w:sz w:val="24"/>
          <w:szCs w:val="24"/>
        </w:rPr>
        <w:t>、报送时间与联系方式：请将报价文件密封于2025年</w:t>
      </w:r>
      <w:r w:rsidR="00A91A45">
        <w:rPr>
          <w:rFonts w:ascii="仿宋" w:eastAsia="仿宋" w:hAnsi="仿宋" w:hint="eastAsia"/>
          <w:color w:val="000000"/>
          <w:sz w:val="24"/>
          <w:szCs w:val="24"/>
        </w:rPr>
        <w:t>1</w:t>
      </w:r>
      <w:r>
        <w:rPr>
          <w:rFonts w:ascii="仿宋" w:eastAsia="仿宋" w:hAnsi="仿宋" w:hint="eastAsia"/>
          <w:color w:val="000000"/>
          <w:sz w:val="24"/>
          <w:szCs w:val="24"/>
        </w:rPr>
        <w:t>月</w:t>
      </w:r>
      <w:r w:rsidR="00A91A45">
        <w:rPr>
          <w:rFonts w:ascii="仿宋" w:eastAsia="仿宋" w:hAnsi="仿宋" w:hint="eastAsia"/>
          <w:color w:val="000000"/>
          <w:sz w:val="24"/>
          <w:szCs w:val="24"/>
        </w:rPr>
        <w:t>15</w:t>
      </w:r>
      <w:r>
        <w:rPr>
          <w:rFonts w:ascii="仿宋" w:eastAsia="仿宋" w:hAnsi="仿宋" w:hint="eastAsia"/>
          <w:color w:val="000000"/>
          <w:sz w:val="24"/>
          <w:szCs w:val="24"/>
        </w:rPr>
        <w:t>日12:00前送至西安理工大</w:t>
      </w:r>
    </w:p>
    <w:p w14:paraId="08CB2BC8" w14:textId="6B525E98" w:rsidR="00A5152C" w:rsidRDefault="00000000" w:rsidP="00A91A45">
      <w:pPr>
        <w:widowControl/>
        <w:adjustRightInd w:val="0"/>
        <w:snapToGrid w:val="0"/>
        <w:spacing w:after="200" w:line="260" w:lineRule="exact"/>
        <w:jc w:val="left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学高科学院</w:t>
      </w:r>
      <w:r w:rsidR="00A91A45">
        <w:rPr>
          <w:rFonts w:ascii="仿宋" w:eastAsia="仿宋" w:hAnsi="仿宋" w:hint="eastAsia"/>
          <w:color w:val="000000"/>
          <w:sz w:val="24"/>
          <w:szCs w:val="24"/>
        </w:rPr>
        <w:t>建设办1-5办公室</w:t>
      </w:r>
      <w:r>
        <w:rPr>
          <w:rFonts w:ascii="仿宋" w:eastAsia="仿宋" w:hAnsi="仿宋" w:hint="eastAsia"/>
          <w:color w:val="000000"/>
          <w:sz w:val="24"/>
          <w:szCs w:val="24"/>
        </w:rPr>
        <w:t>，或邮寄至：西安理工大学高科学院</w:t>
      </w:r>
      <w:r w:rsidR="00A91A45">
        <w:rPr>
          <w:rFonts w:ascii="仿宋" w:eastAsia="仿宋" w:hAnsi="仿宋" w:hint="eastAsia"/>
          <w:color w:val="000000"/>
          <w:sz w:val="24"/>
          <w:szCs w:val="24"/>
        </w:rPr>
        <w:t>建设办1-5办公室</w:t>
      </w:r>
      <w:r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14:paraId="49FF4D4A" w14:textId="77777777" w:rsidR="00A5152C" w:rsidRDefault="00000000">
      <w:pPr>
        <w:spacing w:line="480" w:lineRule="exact"/>
        <w:ind w:firstLineChars="200" w:firstLine="480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联系人：李老师13468655574，技术咨询：佘小杰（工程师）13991146459。</w:t>
      </w:r>
    </w:p>
    <w:p w14:paraId="181CA871" w14:textId="77777777" w:rsidR="00A5152C" w:rsidRDefault="00A5152C">
      <w:pPr>
        <w:widowControl/>
        <w:adjustRightInd w:val="0"/>
        <w:snapToGrid w:val="0"/>
        <w:spacing w:after="200"/>
        <w:ind w:firstLineChars="2300" w:firstLine="5520"/>
        <w:jc w:val="left"/>
        <w:rPr>
          <w:rFonts w:ascii="仿宋" w:eastAsia="仿宋" w:hAnsi="仿宋" w:hint="eastAsia"/>
          <w:color w:val="000000"/>
          <w:sz w:val="24"/>
          <w:szCs w:val="24"/>
        </w:rPr>
      </w:pPr>
    </w:p>
    <w:p w14:paraId="719E74A0" w14:textId="77777777" w:rsidR="00A5152C" w:rsidRDefault="00000000">
      <w:pPr>
        <w:widowControl/>
        <w:adjustRightInd w:val="0"/>
        <w:snapToGrid w:val="0"/>
        <w:spacing w:after="200"/>
        <w:ind w:firstLineChars="3100" w:firstLine="7440"/>
        <w:jc w:val="left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西安理工大学高科学院</w:t>
      </w:r>
    </w:p>
    <w:p w14:paraId="6244FE40" w14:textId="77777777" w:rsidR="00A5152C" w:rsidRDefault="00000000">
      <w:pPr>
        <w:widowControl/>
        <w:adjustRightInd w:val="0"/>
        <w:snapToGrid w:val="0"/>
        <w:spacing w:after="200" w:line="200" w:lineRule="exact"/>
        <w:ind w:firstLineChars="3500" w:firstLine="8400"/>
        <w:jc w:val="left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招标组                         </w:t>
      </w:r>
    </w:p>
    <w:p w14:paraId="0BDACC72" w14:textId="76F287F2" w:rsidR="00A5152C" w:rsidRDefault="00000000">
      <w:pPr>
        <w:widowControl/>
        <w:adjustRightInd w:val="0"/>
        <w:snapToGrid w:val="0"/>
        <w:spacing w:line="520" w:lineRule="exact"/>
        <w:ind w:firstLineChars="200" w:firstLine="480"/>
        <w:jc w:val="left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                                                    2025年</w:t>
      </w:r>
      <w:r w:rsidR="00A91A45">
        <w:rPr>
          <w:rFonts w:ascii="仿宋" w:eastAsia="仿宋" w:hAnsi="仿宋" w:hint="eastAsia"/>
          <w:color w:val="000000"/>
          <w:sz w:val="24"/>
          <w:szCs w:val="24"/>
        </w:rPr>
        <w:t>1</w:t>
      </w:r>
      <w:r>
        <w:rPr>
          <w:rFonts w:ascii="仿宋" w:eastAsia="仿宋" w:hAnsi="仿宋" w:hint="eastAsia"/>
          <w:color w:val="000000"/>
          <w:sz w:val="24"/>
          <w:szCs w:val="24"/>
        </w:rPr>
        <w:t>月11日</w:t>
      </w:r>
    </w:p>
    <w:sectPr w:rsidR="00A5152C">
      <w:pgSz w:w="11906" w:h="16838"/>
      <w:pgMar w:top="567" w:right="850" w:bottom="567" w:left="10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E3162A"/>
    <w:multiLevelType w:val="singleLevel"/>
    <w:tmpl w:val="5AE3162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94400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FkOTM3ZjJkMjRhYmQ3ZGJhZTgzOGQwYzkzMzIwMmEifQ=="/>
  </w:docVars>
  <w:rsids>
    <w:rsidRoot w:val="00167B54"/>
    <w:rsid w:val="00167B54"/>
    <w:rsid w:val="001F752E"/>
    <w:rsid w:val="0037615A"/>
    <w:rsid w:val="005040CB"/>
    <w:rsid w:val="005310A7"/>
    <w:rsid w:val="00691CBC"/>
    <w:rsid w:val="00737FA5"/>
    <w:rsid w:val="00774536"/>
    <w:rsid w:val="007E3E2E"/>
    <w:rsid w:val="00891F4A"/>
    <w:rsid w:val="008B176C"/>
    <w:rsid w:val="00960493"/>
    <w:rsid w:val="00A17D3F"/>
    <w:rsid w:val="00A5152C"/>
    <w:rsid w:val="00A6550B"/>
    <w:rsid w:val="00A7724A"/>
    <w:rsid w:val="00A91A45"/>
    <w:rsid w:val="00A95BB9"/>
    <w:rsid w:val="00B73584"/>
    <w:rsid w:val="00BC5776"/>
    <w:rsid w:val="00BD5279"/>
    <w:rsid w:val="00C70D21"/>
    <w:rsid w:val="00D01AB3"/>
    <w:rsid w:val="00D34064"/>
    <w:rsid w:val="00D90EFA"/>
    <w:rsid w:val="00DA5C4A"/>
    <w:rsid w:val="00ED41D9"/>
    <w:rsid w:val="00FA5F53"/>
    <w:rsid w:val="09E34DF9"/>
    <w:rsid w:val="15F02706"/>
    <w:rsid w:val="1E8D7302"/>
    <w:rsid w:val="29F71ACB"/>
    <w:rsid w:val="2A1F54C2"/>
    <w:rsid w:val="33F9142C"/>
    <w:rsid w:val="43987F50"/>
    <w:rsid w:val="4D2C0BB1"/>
    <w:rsid w:val="51713BA5"/>
    <w:rsid w:val="55864887"/>
    <w:rsid w:val="597B1358"/>
    <w:rsid w:val="5A302C72"/>
    <w:rsid w:val="5AD97F3E"/>
    <w:rsid w:val="5B52482C"/>
    <w:rsid w:val="622C1FF1"/>
    <w:rsid w:val="65141961"/>
    <w:rsid w:val="68034AF2"/>
    <w:rsid w:val="7B0E402F"/>
    <w:rsid w:val="7EBC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AD8A4"/>
  <w15:docId w15:val="{21246BD7-BD6F-40A2-AD49-87E5A3A9B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00" w:after="200"/>
      <w:outlineLvl w:val="1"/>
    </w:pPr>
    <w:rPr>
      <w:rFonts w:eastAsia="黑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 w:val="28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2023-07-11T01:51:00Z</cp:lastPrinted>
  <dcterms:created xsi:type="dcterms:W3CDTF">2023-07-11T01:51:00Z</dcterms:created>
  <dcterms:modified xsi:type="dcterms:W3CDTF">2025-01-11T10:07:00Z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186F2D62871141FCBE3EC9DF4280FD9C_13</vt:lpwstr>
  </property>
  <property fmtid="{D5CDD505-2E9C-101B-9397-08002B2CF9AE}" pid="4" name="KSOTemplateDocerSaveRecord">
    <vt:lpwstr>eyJoZGlkIjoiZGI2MmNiMzU5YjBmMDYwZmE4NjQ4YmQ1NjRjOTZiMTciLCJ1c2VySWQiOiIxMTU3ODgyMDU3In0=</vt:lpwstr>
  </property>
</Properties>
</file>