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FC7AE">
      <w:pPr>
        <w:jc w:val="right"/>
        <w:rPr>
          <w:b/>
          <w:bCs/>
          <w:sz w:val="28"/>
          <w:szCs w:val="28"/>
        </w:rPr>
      </w:pPr>
    </w:p>
    <w:p w14:paraId="325C18CE"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Toc189139729"/>
      <w:r>
        <w:rPr>
          <w:rFonts w:hint="eastAsia"/>
          <w:b/>
          <w:bCs/>
          <w:sz w:val="28"/>
          <w:szCs w:val="28"/>
        </w:rPr>
        <w:t xml:space="preserve">                                    编号： </w:t>
      </w:r>
    </w:p>
    <w:p w14:paraId="123072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0" distR="0">
            <wp:extent cx="5666740" cy="917575"/>
            <wp:effectExtent l="0" t="0" r="0" b="0"/>
            <wp:docPr id="3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9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ABAC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4D2CD74D">
      <w:pPr>
        <w:jc w:val="center"/>
        <w:rPr>
          <w:b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展厅</w:t>
      </w:r>
      <w:r>
        <w:rPr>
          <w:rFonts w:hint="eastAsia" w:ascii="宋体" w:hAnsi="宋体" w:cs="宋体"/>
          <w:b/>
          <w:bCs/>
          <w:sz w:val="36"/>
          <w:szCs w:val="36"/>
        </w:rPr>
        <w:t>屋面、卫生间</w:t>
      </w:r>
      <w:r>
        <w:rPr>
          <w:rFonts w:hint="eastAsia"/>
          <w:b/>
          <w:sz w:val="36"/>
          <w:szCs w:val="36"/>
        </w:rPr>
        <w:t>防水工程</w:t>
      </w:r>
    </w:p>
    <w:p w14:paraId="4C4C7B71">
      <w:pPr>
        <w:rPr>
          <w:b/>
          <w:sz w:val="44"/>
          <w:szCs w:val="44"/>
        </w:rPr>
      </w:pPr>
    </w:p>
    <w:p w14:paraId="2D28690E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招</w:t>
      </w:r>
    </w:p>
    <w:p w14:paraId="0253111C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标</w:t>
      </w:r>
    </w:p>
    <w:p w14:paraId="47C41C8A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文</w:t>
      </w:r>
    </w:p>
    <w:p w14:paraId="4987AAE8">
      <w:pPr>
        <w:jc w:val="center"/>
        <w:rPr>
          <w:sz w:val="72"/>
          <w:szCs w:val="72"/>
        </w:rPr>
      </w:pPr>
      <w:r>
        <w:rPr>
          <w:rFonts w:hint="eastAsia" w:ascii="华文行楷" w:eastAsia="华文行楷"/>
          <w:color w:val="240670"/>
          <w:sz w:val="84"/>
          <w:szCs w:val="84"/>
        </w:rPr>
        <w:t>件</w:t>
      </w:r>
    </w:p>
    <w:p w14:paraId="74B46FC7">
      <w:pPr>
        <w:rPr>
          <w:sz w:val="32"/>
          <w:szCs w:val="32"/>
        </w:rPr>
      </w:pPr>
    </w:p>
    <w:p w14:paraId="49311BE7"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  <w:u w:val="single"/>
        </w:rPr>
      </w:pPr>
    </w:p>
    <w:p w14:paraId="49BA4698">
      <w:pPr>
        <w:ind w:firstLine="1827" w:firstLineChars="650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项目名称：A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29研究所、A45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～A48展厅、A49亭1</w:t>
      </w:r>
    </w:p>
    <w:p w14:paraId="67A8AE74">
      <w:pPr>
        <w:ind w:firstLine="1827" w:firstLineChars="650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招 标 人：西安理工大学高科学院 </w:t>
      </w:r>
    </w:p>
    <w:p w14:paraId="4D397F2B">
      <w:pPr>
        <w:widowControl/>
        <w:shd w:val="clear" w:color="auto" w:fill="FFFFFF"/>
        <w:spacing w:line="360" w:lineRule="auto"/>
        <w:ind w:right="105" w:rightChars="50" w:firstLine="1827" w:firstLineChars="650"/>
        <w:jc w:val="left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招标时间：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二零二五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 </w:t>
      </w:r>
    </w:p>
    <w:p w14:paraId="31D06518"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</w:p>
    <w:p w14:paraId="01B34993"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</w:p>
    <w:p w14:paraId="3F74C7C8"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  <w:u w:val="single"/>
        </w:rPr>
      </w:pPr>
    </w:p>
    <w:p w14:paraId="4AE710C2">
      <w:pPr>
        <w:numPr>
          <w:ilvl w:val="0"/>
          <w:numId w:val="1"/>
        </w:numPr>
        <w:spacing w:before="156" w:beforeLines="50" w:after="156" w:afterLines="50"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招 标 书</w:t>
      </w:r>
    </w:p>
    <w:bookmarkEnd w:id="0"/>
    <w:tbl>
      <w:tblPr>
        <w:tblStyle w:val="11"/>
        <w:tblpPr w:leftFromText="180" w:rightFromText="180" w:vertAnchor="text" w:horzAnchor="page" w:tblpX="1561" w:tblpY="698"/>
        <w:tblOverlap w:val="never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088"/>
      </w:tblGrid>
      <w:tr w14:paraId="1C8A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26B5">
            <w:pPr>
              <w:spacing w:line="400" w:lineRule="exact"/>
              <w:ind w:firstLine="360" w:firstLineChars="15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工程名称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B131">
            <w:pPr>
              <w:widowControl/>
              <w:shd w:val="clear" w:color="auto" w:fill="FFFFFF"/>
              <w:wordWrap w:val="0"/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kern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5"/>
                <w:sz w:val="21"/>
                <w:szCs w:val="21"/>
                <w:lang w:val="en-US" w:eastAsia="zh-CN"/>
              </w:rPr>
              <w:t>A29研究所、A45～A48展厅、A49亭1</w:t>
            </w:r>
            <w:r>
              <w:rPr>
                <w:rFonts w:hint="eastAsia" w:asciiTheme="minorEastAsia" w:hAnsiTheme="minorEastAsia" w:eastAsiaTheme="minorEastAsia" w:cstheme="minorEastAsia"/>
                <w:kern w:val="15"/>
                <w:sz w:val="21"/>
                <w:szCs w:val="21"/>
              </w:rPr>
              <w:t>屋面、卫生间防水工程</w:t>
            </w:r>
          </w:p>
        </w:tc>
      </w:tr>
      <w:tr w14:paraId="3519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CDE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建设地点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34F1">
            <w:pPr>
              <w:widowControl/>
              <w:shd w:val="clear" w:color="auto" w:fill="FFFFFF"/>
              <w:wordWrap w:val="0"/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5"/>
                <w:sz w:val="21"/>
                <w:szCs w:val="21"/>
              </w:rPr>
              <w:t>陕西省泾阳县</w:t>
            </w:r>
            <w:r>
              <w:rPr>
                <w:rFonts w:hint="eastAsia" w:asciiTheme="minorEastAsia" w:hAnsiTheme="minorEastAsia" w:eastAsiaTheme="minorEastAsia" w:cstheme="minorEastAsia"/>
                <w:kern w:val="15"/>
                <w:sz w:val="21"/>
                <w:szCs w:val="21"/>
                <w:lang w:val="en-US" w:eastAsia="zh-CN"/>
              </w:rPr>
              <w:t>先锋大街东七路18号</w:t>
            </w:r>
          </w:p>
        </w:tc>
      </w:tr>
      <w:tr w14:paraId="1DB9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37B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招标方式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97E8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邀请招标。</w:t>
            </w:r>
          </w:p>
        </w:tc>
      </w:tr>
      <w:tr w14:paraId="2D27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258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承包方式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1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0" w:firstLineChars="147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包工、包料、包安全、包工期、包质量、包文明施工、包验收工作（包括竣工资料）。</w:t>
            </w:r>
          </w:p>
        </w:tc>
      </w:tr>
      <w:tr w14:paraId="38E7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0AA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概况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屋面防水等级为一级，分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道设防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1）屋面瓦；2）1.5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坡屋面专用防滑自愈合防水卷材，防滑系数≧0.5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1.5mm抗流挂单组份聚氨酯防水涂料，抗流性&gt;0.9mm。2、遇水房间地面：1）1.5mm厚A类单组份聚氨酯防水涂料，VOC含量低于50g/L；2）5.0mm厚WM200双组份聚合物水泥防水砂浆II型。3、雨水房间内墙面：1）5.0mm厚WM200双组份聚合物水泥防水砂浆II型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A29地下室底板：一级防水，分三道设防：1）P8防水砼结构底板；2）1.2mm厚被粘型高分子自粘胶膜防水卷材（背面涂满高分子自粘胶膜层并覆隔离膜，背胶厚度不低于0.15mm）；3）1.5mm厚双面防皱自粘聚合物改性沥青防水卷材。5、A29亭1地下室侧墙：一级防水，分三道设防：1）P8防水砼结构侧墙；2）基面打磨平整及滚涂基层处理剂，1.5mm厚双面防皱自粘聚合物改性沥青防水卷材；3）1.5mm厚双面防皱自粘聚合物改性沥青防水卷材。6、防水工程“报价单”内工程量为概算，结算时按实计算。</w:t>
            </w:r>
          </w:p>
        </w:tc>
      </w:tr>
      <w:tr w14:paraId="263C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14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招标内容、范围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施工图设计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的所有防水工程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施工、闭水试验、竣工验收、资料整理及工程维保等工作。</w:t>
            </w:r>
          </w:p>
          <w:p w14:paraId="30646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6DA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FB5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034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6DB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1A2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61B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404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11C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07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712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BCD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水涂料</w:t>
            </w:r>
          </w:p>
        </w:tc>
      </w:tr>
      <w:tr w14:paraId="68A4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879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报价方式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D8D3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1、依据2009年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《陕西省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建筑工程预算定额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计算；2、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主材按市场价计价（含增值税普票）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62E3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ECA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</w:t>
            </w:r>
          </w:p>
          <w:p w14:paraId="593647B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0B4C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1" w:leftChars="-34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执行：1、建筑工程施工质量验收统一标准GB50300—2013，2、屋面工程施工质量验收规范GB50207—2012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，3、地下防水工程质量验收规范GB50208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2018。</w:t>
            </w:r>
          </w:p>
        </w:tc>
      </w:tr>
      <w:tr w14:paraId="4E06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349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投标有效期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0D21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投标书递交后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天内有效。 </w:t>
            </w:r>
          </w:p>
        </w:tc>
      </w:tr>
      <w:tr w14:paraId="0F61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421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投标单位资质</w:t>
            </w:r>
          </w:p>
          <w:p w14:paraId="2F667D1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及其他要求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BF0B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1、具有施工总承包三级或专业施工二级以上资质的企业</w:t>
            </w:r>
          </w:p>
          <w:p w14:paraId="27DFC5FD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年业绩一览表；</w:t>
            </w:r>
          </w:p>
          <w:p w14:paraId="4EBB4F34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3、公司营业执照、资质等证明文件。</w:t>
            </w:r>
          </w:p>
          <w:p w14:paraId="02DA64FF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4、施工组织设计</w:t>
            </w:r>
          </w:p>
        </w:tc>
      </w:tr>
      <w:tr w14:paraId="4369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B45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技术要求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9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sz w:val="21"/>
                <w:szCs w:val="21"/>
                <w:lang w:val="en-US" w:eastAsia="zh-CN"/>
              </w:rPr>
              <w:t>1、建施图总说明“防水设计专篇”，2、屋面工程技术规范GB50345—2012</w:t>
            </w:r>
          </w:p>
        </w:tc>
      </w:tr>
      <w:tr w14:paraId="2024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C00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施工工期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931A"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施工工期：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开工日期以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发包方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进场施工时间为准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0270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招标文件发放</w:t>
            </w:r>
          </w:p>
          <w:p w14:paraId="4FF6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时间、地点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ED21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2025年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。</w:t>
            </w:r>
          </w:p>
          <w:p w14:paraId="05E6CDC1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地点：西安理工大学高科学院新建办招标办公室。</w:t>
            </w:r>
          </w:p>
        </w:tc>
      </w:tr>
      <w:tr w14:paraId="28AB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550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投标文件</w:t>
            </w:r>
          </w:p>
          <w:p w14:paraId="6960D54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正副本份数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6521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所有投标文件分商务标和技术标各一份，派专人送达回标地点，未密封或未加盖印章的标书均视为无效标书，商务标和技术标需分开封装，否则也按废标处理。</w:t>
            </w:r>
          </w:p>
        </w:tc>
      </w:tr>
      <w:tr w14:paraId="4D87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6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投标文件递交</w:t>
            </w:r>
          </w:p>
          <w:p w14:paraId="1A268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截止时间、地点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5A4D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2025年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>9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日15:00前。</w:t>
            </w:r>
          </w:p>
          <w:p w14:paraId="7E062A0A">
            <w:pPr>
              <w:keepNext w:val="0"/>
              <w:keepLines w:val="0"/>
              <w:pageBreakBefore w:val="0"/>
              <w:tabs>
                <w:tab w:val="left" w:pos="180"/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20" w:hanging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地点：西安理工大学高科学院新建办招标办公室</w:t>
            </w:r>
          </w:p>
        </w:tc>
      </w:tr>
      <w:tr w14:paraId="15B5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EBAA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招标联系人：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李老师，电话：13468655574</w:t>
            </w:r>
          </w:p>
          <w:p w14:paraId="4242BF69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现场技术咨询：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工程师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佘工，电话：13991146459</w:t>
            </w:r>
          </w:p>
        </w:tc>
      </w:tr>
    </w:tbl>
    <w:p w14:paraId="2DA3A70B">
      <w:pPr>
        <w:rPr>
          <w:rFonts w:hint="eastAsia" w:ascii="黑体" w:hAnsi="黑体" w:eastAsia="黑体" w:cs="黑体"/>
        </w:rPr>
      </w:pPr>
    </w:p>
    <w:p w14:paraId="57A047FE">
      <w:pPr>
        <w:jc w:val="both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851" w:right="1134" w:bottom="851" w:left="1134" w:header="851" w:footer="992" w:gutter="0"/>
          <w:cols w:space="0" w:num="1"/>
          <w:docGrid w:type="lines" w:linePitch="312" w:charSpace="0"/>
        </w:sectPr>
      </w:pPr>
    </w:p>
    <w:p w14:paraId="56D216C6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二、投标书</w:t>
      </w:r>
    </w:p>
    <w:p w14:paraId="54C090A8">
      <w:pPr>
        <w:ind w:firstLine="560" w:firstLineChars="200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</w:rPr>
        <w:t>西安理工大学高科学院新建办</w:t>
      </w:r>
      <w:r>
        <w:rPr>
          <w:rFonts w:hint="eastAsia"/>
          <w:sz w:val="28"/>
          <w:szCs w:val="28"/>
        </w:rPr>
        <w:t>（发包方）</w:t>
      </w:r>
    </w:p>
    <w:p w14:paraId="7A7A57FE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>
        <w:rPr>
          <w:rFonts w:hint="eastAsia"/>
          <w:sz w:val="28"/>
          <w:szCs w:val="28"/>
        </w:rPr>
        <w:t>在审阅招标文件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施工图纸</w:t>
      </w:r>
      <w:r>
        <w:rPr>
          <w:rFonts w:hint="eastAsia"/>
          <w:sz w:val="28"/>
          <w:szCs w:val="28"/>
          <w:lang w:val="en-US" w:eastAsia="zh-CN"/>
        </w:rPr>
        <w:t>及勘察现场</w:t>
      </w:r>
      <w:r>
        <w:rPr>
          <w:rFonts w:hint="eastAsia"/>
          <w:sz w:val="28"/>
          <w:szCs w:val="28"/>
        </w:rPr>
        <w:t>后，完成</w:t>
      </w:r>
      <w:r>
        <w:rPr>
          <w:rFonts w:hint="eastAsia" w:ascii="宋体" w:hAnsi="宋体" w:cs="宋体"/>
          <w:sz w:val="28"/>
          <w:szCs w:val="28"/>
        </w:rPr>
        <w:t>西安理工大学高科学院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A29研究所、A45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～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A48展厅、A49亭1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防水工程</w:t>
      </w:r>
      <w:r>
        <w:rPr>
          <w:rFonts w:hint="eastAsia"/>
          <w:sz w:val="28"/>
          <w:szCs w:val="28"/>
        </w:rPr>
        <w:t>投标报价</w:t>
      </w:r>
      <w:r>
        <w:rPr>
          <w:rFonts w:hint="eastAsia"/>
          <w:sz w:val="28"/>
          <w:szCs w:val="28"/>
          <w:lang w:val="en-US" w:eastAsia="zh-CN"/>
        </w:rPr>
        <w:t>的编制</w:t>
      </w:r>
      <w:r>
        <w:rPr>
          <w:rFonts w:hint="eastAsia"/>
          <w:sz w:val="28"/>
          <w:szCs w:val="28"/>
        </w:rPr>
        <w:t>，详见投标预算书和材料、</w:t>
      </w:r>
      <w:r>
        <w:rPr>
          <w:rFonts w:hint="eastAsia"/>
          <w:sz w:val="28"/>
          <w:szCs w:val="28"/>
          <w:lang w:val="en-US" w:eastAsia="zh-CN"/>
        </w:rPr>
        <w:t>构配件/</w:t>
      </w:r>
      <w:r>
        <w:rPr>
          <w:rFonts w:hint="eastAsia"/>
          <w:sz w:val="28"/>
          <w:szCs w:val="28"/>
        </w:rPr>
        <w:t>设备报</w:t>
      </w:r>
      <w:r>
        <w:rPr>
          <w:rFonts w:hint="eastAsia"/>
          <w:sz w:val="28"/>
          <w:szCs w:val="28"/>
          <w:lang w:val="en-US" w:eastAsia="zh-CN"/>
        </w:rPr>
        <w:t>清</w:t>
      </w:r>
      <w:r>
        <w:rPr>
          <w:rFonts w:hint="eastAsia"/>
          <w:sz w:val="28"/>
          <w:szCs w:val="28"/>
        </w:rPr>
        <w:t>单。</w:t>
      </w:r>
    </w:p>
    <w:p w14:paraId="428E98BE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</w:t>
      </w:r>
      <w:r>
        <w:rPr>
          <w:rFonts w:hint="eastAsia"/>
          <w:sz w:val="28"/>
          <w:szCs w:val="28"/>
        </w:rPr>
        <w:t>我们保证在签订合同后按发包方要求的时间组织材料、</w:t>
      </w:r>
      <w:r>
        <w:rPr>
          <w:rFonts w:hint="eastAsia"/>
          <w:sz w:val="28"/>
          <w:szCs w:val="28"/>
          <w:lang w:val="en-US" w:eastAsia="zh-CN"/>
        </w:rPr>
        <w:t>构配件/</w:t>
      </w:r>
      <w:r>
        <w:rPr>
          <w:rFonts w:hint="eastAsia"/>
          <w:sz w:val="28"/>
          <w:szCs w:val="28"/>
        </w:rPr>
        <w:t>设备进场。</w:t>
      </w:r>
    </w:p>
    <w:p w14:paraId="73869965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3、</w:t>
      </w:r>
      <w:r>
        <w:rPr>
          <w:rFonts w:hint="eastAsia"/>
          <w:sz w:val="28"/>
          <w:szCs w:val="28"/>
        </w:rPr>
        <w:t>我们同意本投标书的有效期从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</w:rPr>
        <w:t>标至合同执行完毕，在有效期内予以接纳对我们的约束力。</w:t>
      </w:r>
    </w:p>
    <w:p w14:paraId="0DB7B8DF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4、</w:t>
      </w:r>
      <w:r>
        <w:rPr>
          <w:rFonts w:hint="eastAsia"/>
          <w:sz w:val="28"/>
          <w:szCs w:val="28"/>
        </w:rPr>
        <w:t>若中标，</w:t>
      </w:r>
      <w:r>
        <w:rPr>
          <w:rFonts w:hint="eastAsia"/>
          <w:sz w:val="28"/>
          <w:szCs w:val="28"/>
          <w:lang w:val="en-US" w:eastAsia="zh-CN"/>
        </w:rPr>
        <w:t>我们</w:t>
      </w:r>
      <w:r>
        <w:rPr>
          <w:rFonts w:hint="eastAsia"/>
          <w:sz w:val="28"/>
          <w:szCs w:val="28"/>
        </w:rPr>
        <w:t>同意本投标书的有效期和总包合同一致，在履行总包合同时，本投标书对双方</w:t>
      </w:r>
      <w:r>
        <w:rPr>
          <w:rFonts w:hint="eastAsia"/>
          <w:sz w:val="28"/>
          <w:szCs w:val="28"/>
          <w:lang w:val="en-US" w:eastAsia="zh-CN"/>
        </w:rPr>
        <w:t>都</w:t>
      </w:r>
      <w:r>
        <w:rPr>
          <w:rFonts w:hint="eastAsia"/>
          <w:sz w:val="28"/>
          <w:szCs w:val="28"/>
        </w:rPr>
        <w:t>具有约束力。</w:t>
      </w:r>
    </w:p>
    <w:p w14:paraId="5C3BFC2E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5、</w:t>
      </w:r>
      <w:r>
        <w:rPr>
          <w:rFonts w:hint="eastAsia"/>
          <w:sz w:val="28"/>
          <w:szCs w:val="28"/>
        </w:rPr>
        <w:t>我们保证在中标通知书收到后10天内与发包人商</w:t>
      </w:r>
      <w:r>
        <w:rPr>
          <w:rFonts w:hint="eastAsia"/>
          <w:sz w:val="28"/>
          <w:szCs w:val="28"/>
          <w:lang w:val="en-US" w:eastAsia="zh-CN"/>
        </w:rPr>
        <w:t>定</w:t>
      </w:r>
      <w:r>
        <w:rPr>
          <w:rFonts w:hint="eastAsia"/>
          <w:sz w:val="28"/>
          <w:szCs w:val="28"/>
        </w:rPr>
        <w:t>合同事宜，如10天内未与发包人联系，发包人可视为自动弃权。</w:t>
      </w:r>
    </w:p>
    <w:p w14:paraId="04466142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6、</w:t>
      </w:r>
      <w:r>
        <w:rPr>
          <w:rFonts w:hint="eastAsia"/>
          <w:sz w:val="28"/>
          <w:szCs w:val="28"/>
        </w:rPr>
        <w:t>我们保证按招投标文件的要求兑现承诺和优惠条件等。</w:t>
      </w:r>
    </w:p>
    <w:p w14:paraId="1B0DCDB6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7、</w:t>
      </w:r>
      <w:r>
        <w:rPr>
          <w:rFonts w:hint="eastAsia"/>
          <w:sz w:val="28"/>
          <w:szCs w:val="28"/>
        </w:rPr>
        <w:t>我们明白发包方不一定接纳最低的投标或收到的任何投标，亦不会要求解释选择任何投标单位及中标单位的原因。</w:t>
      </w:r>
    </w:p>
    <w:p w14:paraId="7B998373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8、</w:t>
      </w:r>
      <w:r>
        <w:rPr>
          <w:rFonts w:hint="eastAsia"/>
          <w:sz w:val="28"/>
          <w:szCs w:val="28"/>
        </w:rPr>
        <w:t>其他优惠条件：。</w:t>
      </w:r>
    </w:p>
    <w:p w14:paraId="4B54C5CB">
      <w:pPr>
        <w:tabs>
          <w:tab w:val="left" w:pos="649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投标单位名称：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（公司盖章）</w:t>
      </w:r>
    </w:p>
    <w:p w14:paraId="0E34CFB2">
      <w:pPr>
        <w:tabs>
          <w:tab w:val="right" w:pos="8306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  <w:u w:val="single"/>
        </w:rPr>
        <w:tab/>
      </w:r>
    </w:p>
    <w:p w14:paraId="1B1096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投标人签字：法人代表签字：</w:t>
      </w:r>
    </w:p>
    <w:p w14:paraId="6659B8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公司地址：公司电话：</w:t>
      </w:r>
    </w:p>
    <w:p w14:paraId="1B0FC9E1">
      <w:pPr>
        <w:wordWrap w:val="0"/>
        <w:jc w:val="right"/>
        <w:rPr>
          <w:sz w:val="28"/>
          <w:szCs w:val="28"/>
        </w:rPr>
      </w:pPr>
    </w:p>
    <w:p w14:paraId="47C0733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bookmarkStart w:id="1" w:name="_Toc189139737"/>
      <w:bookmarkStart w:id="2" w:name="_Toc189133040"/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二零二五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月  日</w:t>
      </w:r>
    </w:p>
    <w:bookmarkEnd w:id="1"/>
    <w:bookmarkEnd w:id="2"/>
    <w:p w14:paraId="3D10BA7B">
      <w:pPr>
        <w:pStyle w:val="3"/>
        <w:spacing w:line="240" w:lineRule="auto"/>
        <w:jc w:val="center"/>
      </w:pPr>
      <w:r>
        <w:rPr>
          <w:rFonts w:hint="eastAsia"/>
        </w:rPr>
        <w:t>三、授权书、委托书</w:t>
      </w:r>
    </w:p>
    <w:p w14:paraId="45CECEAF">
      <w:pPr>
        <w:rPr>
          <w:b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西安理工大学高科学院新建办</w:t>
      </w:r>
      <w:r>
        <w:rPr>
          <w:rFonts w:hint="eastAsia"/>
          <w:sz w:val="28"/>
          <w:szCs w:val="28"/>
        </w:rPr>
        <w:t>：</w:t>
      </w:r>
    </w:p>
    <w:p w14:paraId="29DBECC9">
      <w:pPr>
        <w:tabs>
          <w:tab w:val="left" w:pos="180"/>
        </w:tabs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兹委托（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 xml:space="preserve">    职务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）代表本公司法人就“</w:t>
      </w:r>
      <w:r>
        <w:rPr>
          <w:rFonts w:hint="eastAsia" w:ascii="宋体" w:hAnsi="宋体" w:cs="宋体"/>
          <w:sz w:val="28"/>
          <w:szCs w:val="28"/>
        </w:rPr>
        <w:t>西安理工大学高科学院</w:t>
      </w:r>
      <w:r>
        <w:rPr>
          <w:rFonts w:hint="eastAsia" w:ascii="宋体" w:hAnsi="宋体" w:cs="宋体"/>
          <w:kern w:val="15"/>
          <w:sz w:val="28"/>
          <w:szCs w:val="28"/>
          <w:u w:val="single"/>
        </w:rPr>
        <w:t>A</w:t>
      </w:r>
      <w:r>
        <w:rPr>
          <w:rFonts w:hint="eastAsia" w:ascii="宋体" w:hAnsi="宋体" w:cs="宋体"/>
          <w:kern w:val="15"/>
          <w:sz w:val="28"/>
          <w:szCs w:val="28"/>
          <w:u w:val="single"/>
          <w:lang w:val="en-US" w:eastAsia="zh-CN"/>
        </w:rPr>
        <w:t>29研究所、A45</w:t>
      </w:r>
      <w:r>
        <w:rPr>
          <w:rFonts w:hint="eastAsia" w:ascii="宋体" w:hAnsi="宋体" w:eastAsia="宋体" w:cs="宋体"/>
          <w:kern w:val="15"/>
          <w:sz w:val="28"/>
          <w:szCs w:val="28"/>
          <w:u w:val="single"/>
          <w:lang w:val="en-US" w:eastAsia="zh-CN"/>
        </w:rPr>
        <w:t>～</w:t>
      </w:r>
      <w:r>
        <w:rPr>
          <w:rFonts w:hint="eastAsia" w:ascii="宋体" w:hAnsi="宋体" w:cs="宋体"/>
          <w:kern w:val="15"/>
          <w:sz w:val="28"/>
          <w:szCs w:val="28"/>
          <w:u w:val="single"/>
          <w:lang w:val="en-US" w:eastAsia="zh-CN"/>
        </w:rPr>
        <w:t>A48展厅、A49亭1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防水工程”</w:t>
      </w:r>
      <w:r>
        <w:rPr>
          <w:rFonts w:hint="eastAsia"/>
          <w:sz w:val="28"/>
          <w:szCs w:val="28"/>
        </w:rPr>
        <w:t>的投标事宜，以本公司的名义签署投标书，并进行合同谈判和处理与之有关的一切事项。同时委托（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lang w:val="en-US" w:eastAsia="zh-CN"/>
        </w:rPr>
        <w:t xml:space="preserve">     岗位</w:t>
      </w:r>
      <w:r>
        <w:rPr>
          <w:rFonts w:hint="eastAsia"/>
          <w:sz w:val="28"/>
          <w:szCs w:val="28"/>
        </w:rPr>
        <w:t>：）代表本公司为“</w:t>
      </w:r>
      <w:r>
        <w:rPr>
          <w:rFonts w:hint="eastAsia" w:ascii="宋体" w:hAnsi="宋体" w:cs="宋体"/>
          <w:sz w:val="28"/>
          <w:szCs w:val="28"/>
        </w:rPr>
        <w:t>西安理工大学高科学院</w:t>
      </w:r>
      <w:r>
        <w:rPr>
          <w:rFonts w:hint="eastAsia" w:ascii="宋体" w:hAnsi="宋体" w:cs="宋体"/>
          <w:kern w:val="15"/>
          <w:sz w:val="28"/>
          <w:szCs w:val="28"/>
          <w:u w:val="single"/>
        </w:rPr>
        <w:t>A</w:t>
      </w:r>
      <w:r>
        <w:rPr>
          <w:rFonts w:hint="eastAsia" w:ascii="宋体" w:hAnsi="宋体" w:cs="宋体"/>
          <w:kern w:val="15"/>
          <w:sz w:val="28"/>
          <w:szCs w:val="28"/>
          <w:u w:val="single"/>
          <w:lang w:val="en-US" w:eastAsia="zh-CN"/>
        </w:rPr>
        <w:t>29研究所、A45</w:t>
      </w:r>
      <w:r>
        <w:rPr>
          <w:rFonts w:hint="eastAsia" w:ascii="宋体" w:hAnsi="宋体" w:eastAsia="宋体" w:cs="宋体"/>
          <w:kern w:val="15"/>
          <w:sz w:val="28"/>
          <w:szCs w:val="28"/>
          <w:u w:val="single"/>
          <w:lang w:val="en-US" w:eastAsia="zh-CN"/>
        </w:rPr>
        <w:t>～</w:t>
      </w:r>
      <w:r>
        <w:rPr>
          <w:rFonts w:hint="eastAsia" w:ascii="宋体" w:hAnsi="宋体" w:cs="宋体"/>
          <w:kern w:val="15"/>
          <w:sz w:val="28"/>
          <w:szCs w:val="28"/>
          <w:u w:val="single"/>
          <w:lang w:val="en-US" w:eastAsia="zh-CN"/>
        </w:rPr>
        <w:t>A48展厅、A49亭1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防水</w:t>
      </w:r>
      <w:r>
        <w:rPr>
          <w:rFonts w:hint="eastAsia"/>
          <w:sz w:val="28"/>
          <w:szCs w:val="28"/>
          <w:u w:val="single"/>
        </w:rPr>
        <w:t>工程”</w:t>
      </w:r>
      <w:r>
        <w:rPr>
          <w:rFonts w:hint="eastAsia"/>
          <w:sz w:val="28"/>
          <w:szCs w:val="28"/>
        </w:rPr>
        <w:t>的项目经理，协助投标委托代表人参与合同谈判，负责提供材料及安装等有关事项。</w:t>
      </w:r>
    </w:p>
    <w:p w14:paraId="7517B35B">
      <w:p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2948B0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法人代表签字盖章（授权人）：</w:t>
      </w:r>
    </w:p>
    <w:p w14:paraId="649BB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委托代表人签字盖章（被授权人）：</w:t>
      </w:r>
    </w:p>
    <w:p w14:paraId="44531F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公司盖章：</w:t>
      </w:r>
    </w:p>
    <w:p w14:paraId="43EF7A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代表人地址：</w:t>
      </w:r>
    </w:p>
    <w:p w14:paraId="55435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代表人电话：</w:t>
      </w:r>
    </w:p>
    <w:p w14:paraId="14051D62">
      <w:pPr>
        <w:rPr>
          <w:sz w:val="28"/>
          <w:szCs w:val="28"/>
        </w:rPr>
      </w:pPr>
    </w:p>
    <w:p w14:paraId="2344EACE">
      <w:pPr>
        <w:rPr>
          <w:sz w:val="28"/>
          <w:szCs w:val="28"/>
        </w:rPr>
      </w:pPr>
    </w:p>
    <w:p w14:paraId="25F0AF23">
      <w:pPr>
        <w:rPr>
          <w:sz w:val="28"/>
          <w:szCs w:val="28"/>
        </w:rPr>
      </w:pPr>
    </w:p>
    <w:p w14:paraId="1D7BA470">
      <w:pPr>
        <w:rPr>
          <w:sz w:val="28"/>
          <w:szCs w:val="28"/>
        </w:rPr>
      </w:pPr>
    </w:p>
    <w:p w14:paraId="2B60248C">
      <w:pPr>
        <w:ind w:firstLine="1120" w:firstLineChars="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委托日期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二零二五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2266C9C1">
      <w:pPr>
        <w:rPr>
          <w:sz w:val="28"/>
          <w:szCs w:val="28"/>
        </w:rPr>
      </w:pPr>
    </w:p>
    <w:p w14:paraId="5C56C21C">
      <w:pPr>
        <w:rPr>
          <w:sz w:val="28"/>
          <w:szCs w:val="28"/>
        </w:rPr>
      </w:pPr>
    </w:p>
    <w:p w14:paraId="07619394">
      <w:pPr>
        <w:rPr>
          <w:sz w:val="28"/>
          <w:szCs w:val="28"/>
        </w:rPr>
      </w:pPr>
    </w:p>
    <w:p w14:paraId="45673B5B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45CDA71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四、防水工程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报价单</w:t>
      </w:r>
    </w:p>
    <w:p w14:paraId="1934E65D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A29研究所、A45～A48展厅、A49亭</w:t>
      </w:r>
      <w:r>
        <w:rPr>
          <w:rFonts w:hint="eastAsia" w:asciiTheme="minorEastAsia" w:hAnsiTheme="minorEastAsia" w:eastAsiaTheme="minorEastAsia" w:cstheme="minorEastAsia"/>
          <w:kern w:val="15"/>
          <w:sz w:val="28"/>
          <w:szCs w:val="28"/>
          <w:u w:val="single"/>
        </w:rPr>
        <w:t>屋面、卫生间防水工程</w:t>
      </w:r>
    </w:p>
    <w:tbl>
      <w:tblPr>
        <w:tblStyle w:val="11"/>
        <w:tblW w:w="8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2166"/>
        <w:gridCol w:w="395"/>
        <w:gridCol w:w="880"/>
        <w:gridCol w:w="2259"/>
        <w:gridCol w:w="1020"/>
        <w:gridCol w:w="624"/>
        <w:gridCol w:w="815"/>
      </w:tblGrid>
      <w:tr w14:paraId="47851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31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7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分部分项工程名称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6A7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C64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概算</w:t>
            </w:r>
          </w:p>
          <w:p w14:paraId="3C7399F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工程量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4E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型号及规格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5B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生产厂家或品牌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9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F9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91D2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2E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D9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屋面工程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85A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190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3466.0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89C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321B4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1D6D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E398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60C8DA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2D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34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遇水房间地面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D6E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48E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177.0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8F3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1847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B274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FB56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3F294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50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1B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遇水房间内墙面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D1C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8FB4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245.0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F89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A645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0315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03A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27EAD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D0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62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A29亭1地下室底板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52A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EF0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150.0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14A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34DB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BD3B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DD7C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5859E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11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BB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A29亭1地下室侧墙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F77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54F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445.0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D32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4854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40A2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186B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1F063A39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0D82A18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268DC50D">
      <w:pPr>
        <w:rPr>
          <w:rFonts w:hint="eastAsia"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投标单位：</w:t>
      </w:r>
    </w:p>
    <w:p w14:paraId="3EB42BE0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     </w:t>
      </w:r>
    </w:p>
    <w:p w14:paraId="53C3986B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69725036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063BF0D0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4D06A4AC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3D55B71B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27CD4895">
      <w:pPr>
        <w:jc w:val="righ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二零二五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28"/>
          <w:szCs w:val="28"/>
        </w:rPr>
        <w:t>月  日</w:t>
      </w:r>
    </w:p>
    <w:p w14:paraId="6B28783F"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0A99E92C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310C49C6"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157" w:right="1293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C0518"/>
    <w:multiLevelType w:val="singleLevel"/>
    <w:tmpl w:val="310C05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5D8B"/>
    <w:rsid w:val="00022AE4"/>
    <w:rsid w:val="000457E3"/>
    <w:rsid w:val="00080660"/>
    <w:rsid w:val="000F5217"/>
    <w:rsid w:val="001261EF"/>
    <w:rsid w:val="00196F43"/>
    <w:rsid w:val="001C7894"/>
    <w:rsid w:val="00206207"/>
    <w:rsid w:val="00286C1A"/>
    <w:rsid w:val="002B11CE"/>
    <w:rsid w:val="002C2EB7"/>
    <w:rsid w:val="00377B28"/>
    <w:rsid w:val="004278AB"/>
    <w:rsid w:val="00444591"/>
    <w:rsid w:val="004938D5"/>
    <w:rsid w:val="00516338"/>
    <w:rsid w:val="005448C7"/>
    <w:rsid w:val="005647F9"/>
    <w:rsid w:val="005B2083"/>
    <w:rsid w:val="005C2860"/>
    <w:rsid w:val="00621295"/>
    <w:rsid w:val="0066790C"/>
    <w:rsid w:val="00684A0E"/>
    <w:rsid w:val="00701280"/>
    <w:rsid w:val="0075283A"/>
    <w:rsid w:val="007A63BA"/>
    <w:rsid w:val="00803B30"/>
    <w:rsid w:val="00844A60"/>
    <w:rsid w:val="00853304"/>
    <w:rsid w:val="00892AC6"/>
    <w:rsid w:val="008B421E"/>
    <w:rsid w:val="008E1C57"/>
    <w:rsid w:val="00901D8F"/>
    <w:rsid w:val="009046A9"/>
    <w:rsid w:val="00904D5A"/>
    <w:rsid w:val="00906F92"/>
    <w:rsid w:val="00936CD4"/>
    <w:rsid w:val="009561AC"/>
    <w:rsid w:val="009606CD"/>
    <w:rsid w:val="00A11A52"/>
    <w:rsid w:val="00A14647"/>
    <w:rsid w:val="00A70D0C"/>
    <w:rsid w:val="00B01D7F"/>
    <w:rsid w:val="00B23B92"/>
    <w:rsid w:val="00B473F0"/>
    <w:rsid w:val="00B53927"/>
    <w:rsid w:val="00B64019"/>
    <w:rsid w:val="00B933E3"/>
    <w:rsid w:val="00BA321E"/>
    <w:rsid w:val="00BC36D3"/>
    <w:rsid w:val="00BD3A3B"/>
    <w:rsid w:val="00BF0811"/>
    <w:rsid w:val="00C6381A"/>
    <w:rsid w:val="00C7445E"/>
    <w:rsid w:val="00CD3EAA"/>
    <w:rsid w:val="00D42673"/>
    <w:rsid w:val="00D52289"/>
    <w:rsid w:val="00D75DB5"/>
    <w:rsid w:val="00D85C11"/>
    <w:rsid w:val="00E158A7"/>
    <w:rsid w:val="00E50C35"/>
    <w:rsid w:val="00EA5BBF"/>
    <w:rsid w:val="00EE5342"/>
    <w:rsid w:val="00EF7683"/>
    <w:rsid w:val="00F07B3C"/>
    <w:rsid w:val="00F37510"/>
    <w:rsid w:val="00F84BB1"/>
    <w:rsid w:val="00FF445F"/>
    <w:rsid w:val="00FF49E4"/>
    <w:rsid w:val="02753CF0"/>
    <w:rsid w:val="04D67F74"/>
    <w:rsid w:val="058526EF"/>
    <w:rsid w:val="06755D8B"/>
    <w:rsid w:val="07236F74"/>
    <w:rsid w:val="08A4099C"/>
    <w:rsid w:val="09486FC4"/>
    <w:rsid w:val="096B779A"/>
    <w:rsid w:val="097D4569"/>
    <w:rsid w:val="0AFE264B"/>
    <w:rsid w:val="0C7B0883"/>
    <w:rsid w:val="0E7B494C"/>
    <w:rsid w:val="0EA34FAF"/>
    <w:rsid w:val="12646128"/>
    <w:rsid w:val="185F178D"/>
    <w:rsid w:val="1AAB332E"/>
    <w:rsid w:val="1C90585B"/>
    <w:rsid w:val="1D184BB6"/>
    <w:rsid w:val="1DC72496"/>
    <w:rsid w:val="1DF53D04"/>
    <w:rsid w:val="1EB67BBE"/>
    <w:rsid w:val="202951B6"/>
    <w:rsid w:val="21663BA3"/>
    <w:rsid w:val="24C02822"/>
    <w:rsid w:val="25B91E93"/>
    <w:rsid w:val="27A22E3B"/>
    <w:rsid w:val="288167E6"/>
    <w:rsid w:val="2A406281"/>
    <w:rsid w:val="2D7A3D99"/>
    <w:rsid w:val="2F475328"/>
    <w:rsid w:val="2FE61E16"/>
    <w:rsid w:val="30E916CC"/>
    <w:rsid w:val="31277547"/>
    <w:rsid w:val="32937D2A"/>
    <w:rsid w:val="32DD4291"/>
    <w:rsid w:val="3D003EF2"/>
    <w:rsid w:val="3EF84A5C"/>
    <w:rsid w:val="3FEB350D"/>
    <w:rsid w:val="40BC4659"/>
    <w:rsid w:val="410B1625"/>
    <w:rsid w:val="43F13989"/>
    <w:rsid w:val="46C37E91"/>
    <w:rsid w:val="4AAF5E12"/>
    <w:rsid w:val="4ADF7E1D"/>
    <w:rsid w:val="4B5E596E"/>
    <w:rsid w:val="4BB23324"/>
    <w:rsid w:val="551070BA"/>
    <w:rsid w:val="588D5E78"/>
    <w:rsid w:val="5B0E7A90"/>
    <w:rsid w:val="5CD36C1A"/>
    <w:rsid w:val="5EB950B4"/>
    <w:rsid w:val="636169BE"/>
    <w:rsid w:val="659B23A4"/>
    <w:rsid w:val="669210E4"/>
    <w:rsid w:val="66C95F0E"/>
    <w:rsid w:val="69FA504C"/>
    <w:rsid w:val="6BE02C15"/>
    <w:rsid w:val="6CBA1892"/>
    <w:rsid w:val="6CBE3583"/>
    <w:rsid w:val="7000004D"/>
    <w:rsid w:val="723B5AB1"/>
    <w:rsid w:val="734F7313"/>
    <w:rsid w:val="759E6275"/>
    <w:rsid w:val="77CC5D2C"/>
    <w:rsid w:val="7B8320EF"/>
    <w:rsid w:val="7E4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批注框文本 字符"/>
    <w:basedOn w:val="13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1873</Words>
  <Characters>2094</Characters>
  <Lines>13</Lines>
  <Paragraphs>3</Paragraphs>
  <TotalTime>12</TotalTime>
  <ScaleCrop>false</ScaleCrop>
  <LinksUpToDate>false</LinksUpToDate>
  <CharactersWithSpaces>2239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2025-01-08T01:35:00Z</dcterms:created>
  <dc:creator>80441</dc:creator>
  <cp:lastModifiedBy>天道酬勤</cp:lastModifiedBy>
  <cp:lastPrinted>2016-08-31T04:52:00Z</cp:lastPrinted>
  <dcterms:modified xsi:type="dcterms:W3CDTF">2025-05-07T05:55:13Z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eyJoZGlkIjoiMGExMjg5YjYwYTBiZDBkOTdhYjQ0ZjlmNzY5YzRhODEiLCJ1c2VySWQiOiIyOTUzNDIwOTcifQ==</vt:lpwstr>
  </property>
  <property fmtid="{D5CDD505-2E9C-101B-9397-08002B2CF9AE}" pid="4" name="ICV">
    <vt:lpwstr>2F58F509BB2549D181BE1FE33B9AB45D_13</vt:lpwstr>
  </property>
</Properties>
</file>