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F7003">
      <w:pPr>
        <w:jc w:val="righ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               </w:t>
      </w:r>
    </w:p>
    <w:p w14:paraId="6F28EA0B">
      <w:pPr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b/>
          <w:sz w:val="44"/>
          <w:szCs w:val="44"/>
        </w:rPr>
        <w:drawing>
          <wp:inline distT="0" distB="0" distL="0" distR="0">
            <wp:extent cx="5274310" cy="853440"/>
            <wp:effectExtent l="0" t="0" r="0" b="3810"/>
            <wp:docPr id="3" name="图片 2" descr="未标题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未标题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4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A8BA">
      <w:pPr>
        <w:jc w:val="center"/>
        <w:rPr>
          <w:rFonts w:hint="eastAsia" w:ascii="仿宋" w:hAnsi="仿宋" w:eastAsia="仿宋" w:cs="仿宋"/>
          <w:b/>
          <w:sz w:val="44"/>
          <w:szCs w:val="44"/>
        </w:rPr>
      </w:pPr>
    </w:p>
    <w:p w14:paraId="2E009D72">
      <w:pPr>
        <w:jc w:val="center"/>
        <w:rPr>
          <w:rFonts w:hint="eastAsia" w:ascii="仿宋" w:hAnsi="仿宋" w:eastAsia="仿宋" w:cs="仿宋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44"/>
          <w:szCs w:val="44"/>
        </w:rPr>
        <w:t>钢制门采购及安装工程</w:t>
      </w:r>
    </w:p>
    <w:p w14:paraId="68A4E8E4">
      <w:pPr>
        <w:jc w:val="center"/>
        <w:rPr>
          <w:rFonts w:hint="eastAsia" w:ascii="仿宋" w:hAnsi="仿宋" w:eastAsia="仿宋" w:cs="仿宋"/>
          <w:color w:val="240670"/>
          <w:sz w:val="84"/>
          <w:szCs w:val="84"/>
        </w:rPr>
      </w:pPr>
    </w:p>
    <w:p w14:paraId="198761CD">
      <w:pPr>
        <w:jc w:val="center"/>
        <w:rPr>
          <w:rFonts w:hint="eastAsia" w:ascii="仿宋" w:hAnsi="仿宋" w:eastAsia="仿宋" w:cs="仿宋"/>
          <w:color w:val="240670"/>
          <w:sz w:val="84"/>
          <w:szCs w:val="84"/>
        </w:rPr>
      </w:pPr>
      <w:r>
        <w:rPr>
          <w:rFonts w:hint="eastAsia" w:ascii="仿宋" w:hAnsi="仿宋" w:eastAsia="仿宋" w:cs="仿宋"/>
          <w:color w:val="240670"/>
          <w:sz w:val="84"/>
          <w:szCs w:val="84"/>
        </w:rPr>
        <w:t>招</w:t>
      </w:r>
    </w:p>
    <w:p w14:paraId="79BFA952">
      <w:pPr>
        <w:jc w:val="center"/>
        <w:rPr>
          <w:rFonts w:hint="eastAsia" w:ascii="仿宋" w:hAnsi="仿宋" w:eastAsia="仿宋" w:cs="仿宋"/>
          <w:color w:val="240670"/>
          <w:sz w:val="84"/>
          <w:szCs w:val="84"/>
        </w:rPr>
      </w:pPr>
      <w:r>
        <w:rPr>
          <w:rFonts w:hint="eastAsia" w:ascii="仿宋" w:hAnsi="仿宋" w:eastAsia="仿宋" w:cs="仿宋"/>
          <w:color w:val="240670"/>
          <w:sz w:val="84"/>
          <w:szCs w:val="84"/>
        </w:rPr>
        <w:t>标</w:t>
      </w:r>
    </w:p>
    <w:p w14:paraId="48CFA34D">
      <w:pPr>
        <w:jc w:val="center"/>
        <w:rPr>
          <w:rFonts w:hint="eastAsia" w:ascii="仿宋" w:hAnsi="仿宋" w:eastAsia="仿宋" w:cs="仿宋"/>
          <w:color w:val="240670"/>
          <w:sz w:val="84"/>
          <w:szCs w:val="84"/>
        </w:rPr>
      </w:pPr>
      <w:r>
        <w:rPr>
          <w:rFonts w:hint="eastAsia" w:ascii="仿宋" w:hAnsi="仿宋" w:eastAsia="仿宋" w:cs="仿宋"/>
          <w:color w:val="240670"/>
          <w:sz w:val="84"/>
          <w:szCs w:val="84"/>
        </w:rPr>
        <w:t>文</w:t>
      </w:r>
    </w:p>
    <w:p w14:paraId="60B8AC32">
      <w:pPr>
        <w:jc w:val="center"/>
        <w:rPr>
          <w:rFonts w:hint="eastAsia" w:ascii="仿宋" w:hAnsi="仿宋" w:eastAsia="仿宋" w:cs="仿宋"/>
          <w:sz w:val="72"/>
          <w:szCs w:val="72"/>
        </w:rPr>
      </w:pPr>
      <w:r>
        <w:rPr>
          <w:rFonts w:hint="eastAsia" w:ascii="仿宋" w:hAnsi="仿宋" w:eastAsia="仿宋" w:cs="仿宋"/>
          <w:color w:val="240670"/>
          <w:sz w:val="84"/>
          <w:szCs w:val="84"/>
        </w:rPr>
        <w:t>件</w:t>
      </w:r>
    </w:p>
    <w:p w14:paraId="27B2D13C">
      <w:pPr>
        <w:rPr>
          <w:rFonts w:hint="eastAsia" w:ascii="仿宋" w:hAnsi="仿宋" w:eastAsia="仿宋" w:cs="仿宋"/>
          <w:sz w:val="32"/>
          <w:szCs w:val="32"/>
        </w:rPr>
      </w:pPr>
    </w:p>
    <w:p w14:paraId="1211A0D3">
      <w:pPr>
        <w:rPr>
          <w:rFonts w:hint="eastAsia" w:ascii="仿宋" w:hAnsi="仿宋" w:eastAsia="仿宋" w:cs="仿宋"/>
          <w:sz w:val="32"/>
          <w:szCs w:val="32"/>
        </w:rPr>
      </w:pPr>
    </w:p>
    <w:p w14:paraId="495370B4">
      <w:pPr>
        <w:spacing w:before="156" w:beforeLines="50" w:after="156" w:afterLines="50" w:line="360" w:lineRule="auto"/>
        <w:ind w:firstLine="1606" w:firstLineChars="500"/>
        <w:rPr>
          <w:rFonts w:hint="eastAsia" w:ascii="仿宋" w:hAnsi="仿宋" w:eastAsia="仿宋" w:cs="仿宋"/>
          <w:b/>
          <w:bCs/>
          <w:sz w:val="32"/>
          <w:szCs w:val="32"/>
          <w:u w:val="single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项目名称：       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 xml:space="preserve">  A55办公楼  </w:t>
      </w:r>
    </w:p>
    <w:p w14:paraId="2117901F">
      <w:pPr>
        <w:spacing w:before="156" w:beforeLines="50" w:after="156" w:afterLines="50" w:line="360" w:lineRule="auto"/>
        <w:ind w:firstLine="1606" w:firstLineChars="500"/>
        <w:rPr>
          <w:rFonts w:hint="eastAsia" w:ascii="仿宋" w:hAnsi="仿宋" w:eastAsia="仿宋" w:cs="仿宋"/>
          <w:b/>
          <w:bCs/>
          <w:sz w:val="32"/>
          <w:szCs w:val="32"/>
          <w:u w:val="single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招 标 人：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 xml:space="preserve">    西安理工大学高科学院  </w:t>
      </w:r>
    </w:p>
    <w:p w14:paraId="2000A9DD">
      <w:pPr>
        <w:widowControl/>
        <w:shd w:val="clear" w:color="auto" w:fill="FFFFFF"/>
        <w:spacing w:line="360" w:lineRule="auto"/>
        <w:ind w:right="105" w:rightChars="50" w:firstLine="1606" w:firstLineChars="50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招标时间：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 xml:space="preserve">     二零二五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年五月十二日 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 xml:space="preserve">      </w:t>
      </w:r>
    </w:p>
    <w:p w14:paraId="54814A64">
      <w:pPr>
        <w:rPr>
          <w:rFonts w:hint="eastAsia" w:ascii="仿宋" w:hAnsi="仿宋" w:eastAsia="仿宋" w:cs="仿宋"/>
        </w:rPr>
      </w:pPr>
      <w:bookmarkStart w:id="0" w:name="_Toc189133040"/>
      <w:bookmarkStart w:id="1" w:name="_Toc189139737"/>
    </w:p>
    <w:p w14:paraId="7F0FC6A0"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一、招标书</w:t>
      </w:r>
    </w:p>
    <w:tbl>
      <w:tblPr>
        <w:tblStyle w:val="7"/>
        <w:tblW w:w="97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  <w:gridCol w:w="8013"/>
      </w:tblGrid>
      <w:tr w14:paraId="6559C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774" w:type="dxa"/>
            <w:vAlign w:val="center"/>
          </w:tcPr>
          <w:p w14:paraId="1B43E256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Cs/>
                <w:sz w:val="24"/>
              </w:rPr>
              <w:t>工程名称</w:t>
            </w:r>
          </w:p>
        </w:tc>
        <w:tc>
          <w:tcPr>
            <w:tcW w:w="8013" w:type="dxa"/>
            <w:vAlign w:val="center"/>
          </w:tcPr>
          <w:p w14:paraId="164EBA9D">
            <w:pPr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A55办公楼</w:t>
            </w:r>
          </w:p>
        </w:tc>
      </w:tr>
      <w:tr w14:paraId="1D9BA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774" w:type="dxa"/>
            <w:vAlign w:val="center"/>
          </w:tcPr>
          <w:p w14:paraId="3FABBEE9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Cs/>
                <w:sz w:val="24"/>
              </w:rPr>
              <w:t>建设地点</w:t>
            </w:r>
          </w:p>
        </w:tc>
        <w:tc>
          <w:tcPr>
            <w:tcW w:w="8013" w:type="dxa"/>
            <w:vAlign w:val="center"/>
          </w:tcPr>
          <w:p w14:paraId="3AC7C9F6">
            <w:pPr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15"/>
                <w:sz w:val="24"/>
              </w:rPr>
              <w:t>陕西省咸阳市泾阳县先锋大街东七路18号西安理工大学高科学院内</w:t>
            </w:r>
          </w:p>
        </w:tc>
      </w:tr>
      <w:tr w14:paraId="7F029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774" w:type="dxa"/>
            <w:vAlign w:val="center"/>
          </w:tcPr>
          <w:p w14:paraId="77C72EFF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Cs/>
                <w:sz w:val="24"/>
              </w:rPr>
              <w:t>招标方式</w:t>
            </w:r>
          </w:p>
        </w:tc>
        <w:tc>
          <w:tcPr>
            <w:tcW w:w="8013" w:type="dxa"/>
            <w:vAlign w:val="center"/>
          </w:tcPr>
          <w:p w14:paraId="2F62DE9B">
            <w:pPr>
              <w:pStyle w:val="5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公开招标</w:t>
            </w:r>
          </w:p>
        </w:tc>
      </w:tr>
      <w:tr w14:paraId="63AEA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4" w:type="dxa"/>
            <w:vAlign w:val="center"/>
          </w:tcPr>
          <w:p w14:paraId="22848554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Cs/>
                <w:sz w:val="24"/>
              </w:rPr>
              <w:t>承包方式</w:t>
            </w:r>
          </w:p>
        </w:tc>
        <w:tc>
          <w:tcPr>
            <w:tcW w:w="8013" w:type="dxa"/>
            <w:vAlign w:val="center"/>
          </w:tcPr>
          <w:p w14:paraId="50FBB72A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 xml:space="preserve">包工、包料、包安全、包工期、包质量、包文明施工、包验收工作（包括竣工资料）。 </w:t>
            </w:r>
          </w:p>
        </w:tc>
      </w:tr>
      <w:tr w14:paraId="64165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74" w:type="dxa"/>
            <w:vAlign w:val="center"/>
          </w:tcPr>
          <w:p w14:paraId="3DBC4B31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Cs/>
                <w:sz w:val="24"/>
              </w:rPr>
              <w:t>工程概况</w:t>
            </w:r>
          </w:p>
        </w:tc>
        <w:tc>
          <w:tcPr>
            <w:tcW w:w="8013" w:type="dxa"/>
            <w:vAlign w:val="center"/>
          </w:tcPr>
          <w:p w14:paraId="7B9D7ECC">
            <w:pPr>
              <w:pStyle w:val="5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该办公</w:t>
            </w:r>
            <w:r>
              <w:rPr>
                <w:rFonts w:hint="eastAsia" w:asciiTheme="minorEastAsia" w:hAnsiTheme="minorEastAsia" w:cstheme="minorEastAsia"/>
                <w:kern w:val="15"/>
                <w:sz w:val="24"/>
                <w:szCs w:val="24"/>
              </w:rPr>
              <w:t>楼为八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层框架结构,建筑面积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17075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㎡。</w:t>
            </w:r>
          </w:p>
        </w:tc>
      </w:tr>
      <w:tr w14:paraId="7DB4A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4" w:type="dxa"/>
            <w:vAlign w:val="center"/>
          </w:tcPr>
          <w:p w14:paraId="48F33F0D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Cs/>
                <w:sz w:val="24"/>
              </w:rPr>
              <w:t>招标范围</w:t>
            </w:r>
          </w:p>
        </w:tc>
        <w:tc>
          <w:tcPr>
            <w:tcW w:w="8013" w:type="dxa"/>
            <w:vAlign w:val="center"/>
          </w:tcPr>
          <w:p w14:paraId="36C6A4FF">
            <w:pPr>
              <w:spacing w:line="400" w:lineRule="exact"/>
              <w:rPr>
                <w:rFonts w:hint="eastAsia" w:asciiTheme="minorEastAsia" w:hAnsiTheme="minorEastAsia" w:cstheme="minorEastAsia"/>
                <w:bCs/>
                <w:snapToGrid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制作和安装以及竣工验收、工程资料、工程保修等工作内容。</w:t>
            </w:r>
          </w:p>
        </w:tc>
      </w:tr>
      <w:tr w14:paraId="5C95F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4" w:type="dxa"/>
            <w:vAlign w:val="center"/>
          </w:tcPr>
          <w:p w14:paraId="1719625B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Cs/>
                <w:sz w:val="24"/>
              </w:rPr>
              <w:t>报价方式</w:t>
            </w:r>
          </w:p>
        </w:tc>
        <w:tc>
          <w:tcPr>
            <w:tcW w:w="8013" w:type="dxa"/>
            <w:vAlign w:val="center"/>
          </w:tcPr>
          <w:p w14:paraId="43DEFCD3">
            <w:pPr>
              <w:tabs>
                <w:tab w:val="left" w:pos="180"/>
                <w:tab w:val="left" w:pos="360"/>
              </w:tabs>
              <w:ind w:left="482" w:hanging="482" w:hangingChars="200"/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>投标报价单按按市场价计价进行编制</w:t>
            </w:r>
            <w:r>
              <w:rPr>
                <w:rFonts w:hint="eastAsia" w:asciiTheme="minorEastAsia" w:hAnsiTheme="minorEastAsia" w:cstheme="minorEastAsia"/>
                <w:sz w:val="24"/>
              </w:rPr>
              <w:t>。</w:t>
            </w:r>
          </w:p>
        </w:tc>
      </w:tr>
      <w:tr w14:paraId="13061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4" w:type="dxa"/>
            <w:vAlign w:val="center"/>
          </w:tcPr>
          <w:p w14:paraId="7FC76381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Cs/>
                <w:sz w:val="24"/>
              </w:rPr>
              <w:t>质量标准</w:t>
            </w:r>
          </w:p>
          <w:p w14:paraId="1F415788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bCs/>
                <w:sz w:val="24"/>
              </w:rPr>
              <w:t>及等级</w:t>
            </w:r>
          </w:p>
        </w:tc>
        <w:tc>
          <w:tcPr>
            <w:tcW w:w="8013" w:type="dxa"/>
            <w:vAlign w:val="center"/>
          </w:tcPr>
          <w:p w14:paraId="28C7C610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执行标准：1、建筑工程施工质量验收统一标准（GB50300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2013），2、建筑装饰装修工程施工质量验收规范（GB50210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2018）。质量等级为“合格”。</w:t>
            </w:r>
          </w:p>
        </w:tc>
      </w:tr>
      <w:tr w14:paraId="0A57D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4" w:type="dxa"/>
            <w:vAlign w:val="center"/>
          </w:tcPr>
          <w:p w14:paraId="6C7FEEF4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投标有效期</w:t>
            </w:r>
          </w:p>
        </w:tc>
        <w:tc>
          <w:tcPr>
            <w:tcW w:w="8013" w:type="dxa"/>
            <w:vAlign w:val="center"/>
          </w:tcPr>
          <w:p w14:paraId="02FEF70A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投标书递交后</w:t>
            </w:r>
            <w:r>
              <w:rPr>
                <w:rFonts w:hint="eastAsia" w:asciiTheme="minorEastAsia" w:hAnsiTheme="minorEastAsia" w:cstheme="minorEastAsia"/>
                <w:sz w:val="24"/>
                <w:u w:val="single"/>
              </w:rPr>
              <w:t>10</w:t>
            </w:r>
            <w:r>
              <w:rPr>
                <w:rFonts w:hint="eastAsia" w:asciiTheme="minorEastAsia" w:hAnsiTheme="minorEastAsia" w:cstheme="minorEastAsia"/>
                <w:sz w:val="24"/>
              </w:rPr>
              <w:t xml:space="preserve">天内有效。 </w:t>
            </w:r>
          </w:p>
        </w:tc>
      </w:tr>
      <w:tr w14:paraId="79D6E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4" w:type="dxa"/>
            <w:vAlign w:val="center"/>
          </w:tcPr>
          <w:p w14:paraId="673D1D8A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Cs/>
                <w:sz w:val="24"/>
              </w:rPr>
              <w:t>投标单位资质</w:t>
            </w:r>
          </w:p>
          <w:p w14:paraId="2EA31A08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Cs/>
                <w:sz w:val="24"/>
              </w:rPr>
              <w:t>及其他要求</w:t>
            </w:r>
          </w:p>
        </w:tc>
        <w:tc>
          <w:tcPr>
            <w:tcW w:w="8013" w:type="dxa"/>
            <w:vAlign w:val="center"/>
          </w:tcPr>
          <w:p w14:paraId="422A6678">
            <w:pPr>
              <w:pStyle w:val="5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</w:rPr>
              <w:t>1.具有相应的门窗专业设计制作安装施工资质的企业。</w:t>
            </w:r>
          </w:p>
          <w:p w14:paraId="6FA9E0F5">
            <w:pPr>
              <w:tabs>
                <w:tab w:val="left" w:pos="180"/>
              </w:tabs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2.近年业绩一览表。</w:t>
            </w:r>
          </w:p>
          <w:p w14:paraId="63280F43">
            <w:pPr>
              <w:tabs>
                <w:tab w:val="left" w:pos="180"/>
                <w:tab w:val="left" w:pos="360"/>
              </w:tabs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3.公司营业执照、资质等证明文件。</w:t>
            </w:r>
          </w:p>
          <w:p w14:paraId="12DE6BB6">
            <w:pPr>
              <w:tabs>
                <w:tab w:val="left" w:pos="180"/>
                <w:tab w:val="left" w:pos="360"/>
              </w:tabs>
              <w:rPr>
                <w:rFonts w:hint="eastAsia"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>4.施工组织设计（必须有电子文档—U盘）。</w:t>
            </w:r>
          </w:p>
        </w:tc>
      </w:tr>
      <w:tr w14:paraId="61D66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4" w:type="dxa"/>
            <w:vAlign w:val="center"/>
          </w:tcPr>
          <w:p w14:paraId="45734C08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Cs/>
                <w:sz w:val="24"/>
              </w:rPr>
              <w:t>技术要求</w:t>
            </w:r>
          </w:p>
        </w:tc>
        <w:tc>
          <w:tcPr>
            <w:tcW w:w="8013" w:type="dxa"/>
            <w:vAlign w:val="center"/>
          </w:tcPr>
          <w:p w14:paraId="7338B721">
            <w:pPr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1.施工图设计；2、详见附后《投标报价表》；3、钢质门（GB/T14206</w:t>
            </w:r>
            <w:r>
              <w:rPr>
                <w:rFonts w:hint="eastAsia" w:ascii="宋体" w:hAnsi="宋体" w:eastAsia="宋体" w:cs="宋体"/>
                <w:sz w:val="24"/>
              </w:rPr>
              <w:t>～</w:t>
            </w:r>
            <w:r>
              <w:rPr>
                <w:rFonts w:hint="eastAsia" w:asciiTheme="minorEastAsia" w:hAnsiTheme="minorEastAsia" w:cstheme="minorEastAsia"/>
                <w:sz w:val="24"/>
              </w:rPr>
              <w:t>2017）。</w:t>
            </w:r>
          </w:p>
        </w:tc>
      </w:tr>
      <w:tr w14:paraId="32094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4" w:type="dxa"/>
            <w:vAlign w:val="center"/>
          </w:tcPr>
          <w:p w14:paraId="783678FE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Cs/>
                <w:sz w:val="24"/>
              </w:rPr>
              <w:t>施工工期</w:t>
            </w:r>
          </w:p>
        </w:tc>
        <w:tc>
          <w:tcPr>
            <w:tcW w:w="8013" w:type="dxa"/>
            <w:vAlign w:val="center"/>
          </w:tcPr>
          <w:p w14:paraId="5CCCA600">
            <w:pPr>
              <w:tabs>
                <w:tab w:val="left" w:pos="180"/>
              </w:tabs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施工工期：为20天。具体开工日期为以甲方要求进场施工指令为开工日期。</w:t>
            </w:r>
          </w:p>
        </w:tc>
      </w:tr>
      <w:tr w14:paraId="478C9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4" w:type="dxa"/>
            <w:vAlign w:val="center"/>
          </w:tcPr>
          <w:p w14:paraId="28DF0004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Cs/>
                <w:sz w:val="24"/>
              </w:rPr>
              <w:t>付款方式</w:t>
            </w:r>
          </w:p>
        </w:tc>
        <w:tc>
          <w:tcPr>
            <w:tcW w:w="8013" w:type="dxa"/>
          </w:tcPr>
          <w:p w14:paraId="0E105314">
            <w:pPr>
              <w:tabs>
                <w:tab w:val="left" w:pos="180"/>
              </w:tabs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1.本工程无预付款；</w:t>
            </w:r>
          </w:p>
          <w:p w14:paraId="234FCD88">
            <w:pPr>
              <w:tabs>
                <w:tab w:val="left" w:pos="180"/>
              </w:tabs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2.竣工验收后支付至97%，3%为质保金，质保期为2年。</w:t>
            </w:r>
          </w:p>
        </w:tc>
      </w:tr>
      <w:tr w14:paraId="174FB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4" w:type="dxa"/>
            <w:vAlign w:val="center"/>
          </w:tcPr>
          <w:p w14:paraId="77345CDF">
            <w:pPr>
              <w:spacing w:line="320" w:lineRule="exact"/>
              <w:jc w:val="center"/>
              <w:rPr>
                <w:rFonts w:hint="eastAsia" w:asciiTheme="minorEastAsia" w:hAnsi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Cs/>
                <w:sz w:val="24"/>
              </w:rPr>
              <w:t>招标文件发放</w:t>
            </w:r>
          </w:p>
          <w:p w14:paraId="2EDBDB43">
            <w:pPr>
              <w:spacing w:line="320" w:lineRule="exact"/>
              <w:jc w:val="center"/>
              <w:rPr>
                <w:rFonts w:hint="eastAsia" w:asciiTheme="minorEastAsia" w:hAnsi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Cs/>
                <w:sz w:val="24"/>
              </w:rPr>
              <w:t>时间、地点</w:t>
            </w:r>
          </w:p>
        </w:tc>
        <w:tc>
          <w:tcPr>
            <w:tcW w:w="8013" w:type="dxa"/>
            <w:vAlign w:val="center"/>
          </w:tcPr>
          <w:p w14:paraId="437763BE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时间：</w:t>
            </w:r>
            <w:r>
              <w:rPr>
                <w:rFonts w:hint="eastAsia" w:asciiTheme="minorEastAsia" w:hAnsiTheme="minorEastAsia" w:cstheme="minorEastAsia"/>
                <w:sz w:val="24"/>
                <w:u w:val="single"/>
              </w:rPr>
              <w:t xml:space="preserve">  2025   </w:t>
            </w:r>
            <w:r>
              <w:rPr>
                <w:rFonts w:hint="eastAsia" w:asciiTheme="minorEastAsia" w:hAnsiTheme="minorEastAsia" w:cstheme="minorEastAsia"/>
                <w:sz w:val="24"/>
              </w:rPr>
              <w:t>年</w:t>
            </w:r>
            <w:r>
              <w:rPr>
                <w:rFonts w:hint="eastAsia" w:asciiTheme="minorEastAsia" w:hAnsiTheme="minorEastAsia" w:cstheme="minorEastAsia"/>
                <w:sz w:val="24"/>
                <w:u w:val="single"/>
              </w:rPr>
              <w:t xml:space="preserve">  5  </w:t>
            </w:r>
            <w:r>
              <w:rPr>
                <w:rFonts w:hint="eastAsia" w:asciiTheme="minorEastAsia" w:hAnsiTheme="minorEastAsia" w:cstheme="minorEastAsia"/>
                <w:sz w:val="24"/>
              </w:rPr>
              <w:t>月</w:t>
            </w:r>
            <w:r>
              <w:rPr>
                <w:rFonts w:hint="eastAsia" w:asciiTheme="minorEastAsia" w:hAnsiTheme="minorEastAsia" w:cstheme="minorEastAsia"/>
                <w:sz w:val="24"/>
                <w:u w:val="single"/>
              </w:rPr>
              <w:t>1</w:t>
            </w:r>
            <w:r>
              <w:rPr>
                <w:rFonts w:hint="eastAsia" w:asciiTheme="minorEastAsia" w:hAnsiTheme="minorEastAsia" w:cstheme="minorEastAsia"/>
                <w:sz w:val="24"/>
                <w:u w:val="single"/>
                <w:lang w:val="en-US" w:eastAsia="zh-CN"/>
              </w:rPr>
              <w:t>5</w:t>
            </w:r>
            <w:r>
              <w:rPr>
                <w:rFonts w:hint="eastAsia" w:asciiTheme="minorEastAsia" w:hAnsiTheme="minorEastAsia" w:cstheme="minorEastAsia"/>
                <w:sz w:val="24"/>
              </w:rPr>
              <w:t>日</w:t>
            </w:r>
          </w:p>
          <w:p w14:paraId="563A5806">
            <w:pPr>
              <w:pStyle w:val="5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地点：西安理工大学高科学院建设办招标办公室</w:t>
            </w:r>
          </w:p>
        </w:tc>
      </w:tr>
      <w:tr w14:paraId="44460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4" w:type="dxa"/>
            <w:vAlign w:val="center"/>
          </w:tcPr>
          <w:p w14:paraId="68FFE1BA">
            <w:pPr>
              <w:spacing w:line="320" w:lineRule="exact"/>
              <w:jc w:val="center"/>
              <w:rPr>
                <w:rFonts w:hint="eastAsia" w:asciiTheme="minorEastAsia" w:hAnsi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Cs/>
                <w:sz w:val="24"/>
              </w:rPr>
              <w:t>投标文件</w:t>
            </w:r>
          </w:p>
          <w:p w14:paraId="3B838B3D">
            <w:pPr>
              <w:spacing w:line="320" w:lineRule="exact"/>
              <w:jc w:val="center"/>
              <w:rPr>
                <w:rFonts w:hint="eastAsia" w:asciiTheme="minorEastAsia" w:hAnsi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Cs/>
                <w:sz w:val="24"/>
              </w:rPr>
              <w:t>正副本份数</w:t>
            </w:r>
          </w:p>
        </w:tc>
        <w:tc>
          <w:tcPr>
            <w:tcW w:w="8013" w:type="dxa"/>
            <w:vAlign w:val="center"/>
          </w:tcPr>
          <w:p w14:paraId="408187DD">
            <w:pPr>
              <w:spacing w:line="320" w:lineRule="exact"/>
              <w:jc w:val="left"/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正本壹份，副本壹份（分技术标和商务标，其中技术标中不得出现价格表；造价预算表在商务标中体现。）正副本标书需分开封装，否则按废标处理。</w:t>
            </w:r>
          </w:p>
        </w:tc>
      </w:tr>
      <w:tr w14:paraId="55C91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4" w:type="dxa"/>
            <w:vAlign w:val="center"/>
          </w:tcPr>
          <w:p w14:paraId="4DAAAC05">
            <w:pPr>
              <w:spacing w:line="320" w:lineRule="exact"/>
              <w:jc w:val="center"/>
              <w:rPr>
                <w:rFonts w:hint="eastAsia" w:asciiTheme="minorEastAsia" w:hAnsi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Cs/>
                <w:sz w:val="24"/>
              </w:rPr>
              <w:t>投标文件递交</w:t>
            </w:r>
          </w:p>
          <w:p w14:paraId="27961A01">
            <w:pPr>
              <w:spacing w:line="320" w:lineRule="exact"/>
              <w:jc w:val="center"/>
              <w:rPr>
                <w:rFonts w:hint="eastAsia" w:asciiTheme="minorEastAsia" w:hAnsiTheme="minorEastAsia" w:cstheme="minorEastAsia"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Cs/>
                <w:sz w:val="24"/>
              </w:rPr>
              <w:t>截止时间地点</w:t>
            </w:r>
          </w:p>
        </w:tc>
        <w:tc>
          <w:tcPr>
            <w:tcW w:w="8013" w:type="dxa"/>
            <w:vAlign w:val="center"/>
          </w:tcPr>
          <w:p w14:paraId="44705834">
            <w:pPr>
              <w:pStyle w:val="5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时间：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u w:val="single"/>
              </w:rPr>
              <w:t xml:space="preserve">  2025   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年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u w:val="single"/>
              </w:rPr>
              <w:t xml:space="preserve">   5 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月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u w:val="single"/>
                <w:lang w:val="en-US" w:eastAsia="zh-CN"/>
              </w:rPr>
              <w:t>20</w:t>
            </w:r>
            <w:bookmarkStart w:id="2" w:name="_GoBack"/>
            <w:bookmarkEnd w:id="2"/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日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u w:val="single"/>
              </w:rPr>
              <w:t>12:00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前。</w:t>
            </w:r>
          </w:p>
          <w:p w14:paraId="24F49371">
            <w:pPr>
              <w:pStyle w:val="5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地点：西安理工大学高科学院建设办招标办公室</w:t>
            </w:r>
          </w:p>
        </w:tc>
      </w:tr>
      <w:tr w14:paraId="277BF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7" w:type="dxa"/>
            <w:gridSpan w:val="2"/>
          </w:tcPr>
          <w:p w14:paraId="1E036042">
            <w:pPr>
              <w:pStyle w:val="5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cstheme="minorEastAsia"/>
                <w:bCs/>
                <w:sz w:val="24"/>
                <w:szCs w:val="24"/>
              </w:rPr>
              <w:t xml:space="preserve">招标联系人：  </w:t>
            </w:r>
            <w:r>
              <w:rPr>
                <w:rFonts w:hint="eastAsia" w:asciiTheme="minorEastAsia" w:hAnsiTheme="minorEastAsia" w:cstheme="minorEastAsia"/>
                <w:bCs/>
                <w:sz w:val="24"/>
                <w:szCs w:val="24"/>
                <w:u w:val="single"/>
              </w:rPr>
              <w:t>李老师，电话：134 6865 5574</w:t>
            </w:r>
          </w:p>
          <w:p w14:paraId="02908A1D">
            <w:pPr>
              <w:pStyle w:val="5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hint="eastAsia" w:asciiTheme="minorEastAsia" w:hAnsiTheme="minorEastAsia" w:cstheme="minorEastAsia"/>
                <w:bCs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现场技术咨询：</w:t>
            </w:r>
            <w:r>
              <w:rPr>
                <w:rFonts w:hint="eastAsia" w:asciiTheme="minorEastAsia" w:hAnsiTheme="minorEastAsia" w:cstheme="minorEastAsia"/>
                <w:bCs/>
                <w:sz w:val="24"/>
                <w:szCs w:val="24"/>
                <w:u w:val="single"/>
              </w:rPr>
              <w:t>佘工，电话：139 9114 6459</w:t>
            </w:r>
          </w:p>
          <w:p w14:paraId="7E0F2E9B">
            <w:pPr>
              <w:pStyle w:val="5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sz w:val="24"/>
                <w:szCs w:val="24"/>
              </w:rPr>
              <w:t>特别提醒：随投标书递送样品（门边留截面）</w:t>
            </w:r>
          </w:p>
        </w:tc>
      </w:tr>
    </w:tbl>
    <w:p w14:paraId="5A284A6E">
      <w:pPr>
        <w:rPr>
          <w:rFonts w:hint="eastAsia" w:ascii="仿宋" w:hAnsi="仿宋" w:eastAsia="仿宋" w:cs="仿宋"/>
        </w:rPr>
      </w:pPr>
    </w:p>
    <w:p w14:paraId="56BC5373">
      <w:pPr>
        <w:rPr>
          <w:rFonts w:hint="eastAsia" w:ascii="仿宋" w:hAnsi="仿宋" w:eastAsia="仿宋" w:cs="仿宋"/>
        </w:rPr>
      </w:pPr>
    </w:p>
    <w:p w14:paraId="11DA356D">
      <w:pPr>
        <w:jc w:val="center"/>
        <w:rPr>
          <w:rFonts w:hint="eastAsia" w:asciiTheme="minorEastAsia" w:hAnsiTheme="minorEastAsia" w:cstheme="minorEastAsia"/>
          <w:b/>
          <w:bCs/>
          <w:sz w:val="36"/>
          <w:szCs w:val="36"/>
        </w:rPr>
      </w:pPr>
    </w:p>
    <w:p w14:paraId="7B40577B">
      <w:pPr>
        <w:jc w:val="center"/>
        <w:rPr>
          <w:rFonts w:asciiTheme="minorEastAsia" w:hAnsiTheme="minorEastAsia" w:cstheme="minorEastAsia"/>
          <w:b/>
          <w:bCs/>
          <w:sz w:val="36"/>
          <w:szCs w:val="36"/>
        </w:rPr>
      </w:pPr>
    </w:p>
    <w:p w14:paraId="20922323">
      <w:pPr>
        <w:jc w:val="center"/>
        <w:rPr>
          <w:rFonts w:hint="eastAsia" w:asciiTheme="minorEastAsia" w:hAnsiTheme="minorEastAsia" w:cstheme="minorEastAsia"/>
          <w:b/>
          <w:bCs/>
          <w:sz w:val="36"/>
          <w:szCs w:val="36"/>
        </w:rPr>
      </w:pPr>
    </w:p>
    <w:p w14:paraId="6E69156C">
      <w:pPr>
        <w:jc w:val="center"/>
        <w:rPr>
          <w:rFonts w:hint="eastAsia" w:asciiTheme="minorEastAsia" w:hAnsi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cstheme="minorEastAsia"/>
          <w:b/>
          <w:bCs/>
          <w:sz w:val="36"/>
          <w:szCs w:val="36"/>
        </w:rPr>
        <w:t>二、投标承诺书</w:t>
      </w:r>
    </w:p>
    <w:p w14:paraId="5067C74B">
      <w:pPr>
        <w:rPr>
          <w:rFonts w:hint="eastAsia" w:asciiTheme="minorEastAsia" w:hAnsiTheme="minorEastAsia" w:cstheme="minorEastAsia"/>
          <w:b/>
          <w:sz w:val="36"/>
          <w:szCs w:val="36"/>
        </w:rPr>
      </w:pPr>
      <w:r>
        <w:rPr>
          <w:rFonts w:hint="eastAsia" w:asciiTheme="minorEastAsia" w:hAnsiTheme="minorEastAsia" w:cstheme="minorEastAsia"/>
          <w:sz w:val="28"/>
          <w:szCs w:val="28"/>
        </w:rPr>
        <w:t>致：西安理工大学高科学院（发包方）</w:t>
      </w:r>
    </w:p>
    <w:p w14:paraId="38557A36">
      <w:pPr>
        <w:spacing w:line="480" w:lineRule="exact"/>
        <w:ind w:firstLine="562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1.</w:t>
      </w:r>
      <w:r>
        <w:rPr>
          <w:rFonts w:hint="eastAsia" w:asciiTheme="minorEastAsia" w:hAnsiTheme="minorEastAsia" w:cstheme="minorEastAsia"/>
          <w:sz w:val="28"/>
          <w:szCs w:val="28"/>
        </w:rPr>
        <w:t>在视察现场和审阅招标文件及施工图纸后，我</w:t>
      </w: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方</w:t>
      </w:r>
      <w:r>
        <w:rPr>
          <w:rFonts w:hint="eastAsia" w:asciiTheme="minorEastAsia" w:hAnsiTheme="minorEastAsia" w:cstheme="minorEastAsia"/>
          <w:sz w:val="28"/>
          <w:szCs w:val="28"/>
        </w:rPr>
        <w:t>编制完成西安理工大学高科学院A55办公楼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>钢制门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制作、安装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工程</w:t>
      </w:r>
      <w:r>
        <w:rPr>
          <w:rFonts w:hint="eastAsia" w:asciiTheme="minorEastAsia" w:hAnsiTheme="minorEastAsia" w:cstheme="minorEastAsia"/>
          <w:sz w:val="28"/>
          <w:szCs w:val="28"/>
        </w:rPr>
        <w:t>投标报价，详见投标预算书和材料、设备报价单。</w:t>
      </w:r>
    </w:p>
    <w:p w14:paraId="423E4E05">
      <w:pPr>
        <w:spacing w:line="480" w:lineRule="exact"/>
        <w:ind w:firstLine="562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2.</w:t>
      </w:r>
      <w:r>
        <w:rPr>
          <w:rFonts w:hint="eastAsia" w:asciiTheme="minorEastAsia" w:hAnsiTheme="minorEastAsia" w:cstheme="minorEastAsia"/>
          <w:sz w:val="28"/>
          <w:szCs w:val="28"/>
        </w:rPr>
        <w:t>若我</w:t>
      </w: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方</w:t>
      </w:r>
      <w:r>
        <w:rPr>
          <w:rFonts w:hint="eastAsia" w:asciiTheme="minorEastAsia" w:hAnsiTheme="minorEastAsia" w:cstheme="minorEastAsia"/>
          <w:sz w:val="28"/>
          <w:szCs w:val="28"/>
        </w:rPr>
        <w:t>中标，将履行以下承诺：</w:t>
      </w:r>
    </w:p>
    <w:p w14:paraId="6B43FEF0">
      <w:pPr>
        <w:spacing w:line="480" w:lineRule="exact"/>
        <w:ind w:firstLine="280" w:firstLineChars="1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（1）在接到《中标通知书》3日内</w:t>
      </w: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支付完毕</w:t>
      </w:r>
      <w:r>
        <w:rPr>
          <w:rFonts w:hint="eastAsia" w:asciiTheme="minorEastAsia" w:hAnsiTheme="minorEastAsia" w:cstheme="minorEastAsia"/>
          <w:sz w:val="28"/>
          <w:szCs w:val="28"/>
        </w:rPr>
        <w:t>履约保证金（合同金额的5%，进场施工约1/3进度时申请无息退还），</w:t>
      </w: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若</w:t>
      </w:r>
      <w:r>
        <w:rPr>
          <w:rFonts w:hint="eastAsia" w:asciiTheme="minorEastAsia" w:hAnsiTheme="minorEastAsia" w:cstheme="minorEastAsia"/>
          <w:sz w:val="28"/>
          <w:szCs w:val="28"/>
        </w:rPr>
        <w:t>逾期</w:t>
      </w: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支付</w:t>
      </w:r>
      <w:r>
        <w:rPr>
          <w:rFonts w:hint="eastAsia" w:asciiTheme="minorEastAsia" w:hAnsiTheme="minorEastAsia" w:cstheme="minorEastAsia"/>
          <w:sz w:val="28"/>
          <w:szCs w:val="28"/>
        </w:rPr>
        <w:t>履约保证金</w:t>
      </w: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自愿</w:t>
      </w:r>
      <w:r>
        <w:rPr>
          <w:rFonts w:hint="eastAsia" w:asciiTheme="minorEastAsia" w:hAnsiTheme="minorEastAsia" w:cstheme="minorEastAsia"/>
          <w:sz w:val="28"/>
          <w:szCs w:val="28"/>
        </w:rPr>
        <w:t>承担该投标项目预算总金额的3%违约金</w:t>
      </w: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并放弃中标资格</w:t>
      </w:r>
      <w:r>
        <w:rPr>
          <w:rFonts w:hint="eastAsia" w:asciiTheme="minorEastAsia" w:hAnsiTheme="minorEastAsia" w:cstheme="minorEastAsia"/>
          <w:sz w:val="28"/>
          <w:szCs w:val="28"/>
        </w:rPr>
        <w:t>，在提出放弃之时3日内向发包方缴纳。</w:t>
      </w:r>
    </w:p>
    <w:p w14:paraId="2A983752">
      <w:pPr>
        <w:spacing w:line="480" w:lineRule="exact"/>
        <w:ind w:firstLine="280" w:firstLineChars="1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（2）在签订合同后，未按发包方要求的时间组织材料、设备进场。自愿向发包方</w:t>
      </w: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支付</w:t>
      </w:r>
      <w:r>
        <w:rPr>
          <w:rFonts w:hint="eastAsia" w:asciiTheme="minorEastAsia" w:hAnsiTheme="minorEastAsia" w:cstheme="minorEastAsia"/>
          <w:sz w:val="28"/>
          <w:szCs w:val="28"/>
        </w:rPr>
        <w:t>投标项目总金额的3%作为违约金，同时承担合同解除的其他违约责任。</w:t>
      </w:r>
    </w:p>
    <w:p w14:paraId="2C8F21A0">
      <w:pPr>
        <w:spacing w:line="480" w:lineRule="exact"/>
        <w:ind w:firstLine="562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3.</w:t>
      </w:r>
      <w:r>
        <w:rPr>
          <w:rFonts w:hint="eastAsia" w:asciiTheme="minorEastAsia" w:hAnsiTheme="minorEastAsia" w:cstheme="minorEastAsia"/>
          <w:sz w:val="28"/>
          <w:szCs w:val="28"/>
        </w:rPr>
        <w:t>我</w:t>
      </w: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方</w:t>
      </w:r>
      <w:r>
        <w:rPr>
          <w:rFonts w:hint="eastAsia" w:asciiTheme="minorEastAsia" w:hAnsiTheme="minorEastAsia" w:cstheme="minorEastAsia"/>
          <w:sz w:val="28"/>
          <w:szCs w:val="28"/>
        </w:rPr>
        <w:t>同意本投标书的有效期从回标至</w:t>
      </w: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正式</w:t>
      </w:r>
      <w:r>
        <w:rPr>
          <w:rFonts w:hint="eastAsia" w:asciiTheme="minorEastAsia" w:hAnsiTheme="minorEastAsia" w:cstheme="minorEastAsia"/>
          <w:sz w:val="28"/>
          <w:szCs w:val="28"/>
        </w:rPr>
        <w:t>合同</w:t>
      </w: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履行</w:t>
      </w:r>
      <w:r>
        <w:rPr>
          <w:rFonts w:hint="eastAsia" w:asciiTheme="minorEastAsia" w:hAnsiTheme="minorEastAsia" w:cstheme="minorEastAsia"/>
          <w:sz w:val="28"/>
          <w:szCs w:val="28"/>
        </w:rPr>
        <w:t>完毕，在</w:t>
      </w: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投标书有效期及正式合同履行期</w:t>
      </w:r>
      <w:r>
        <w:rPr>
          <w:rFonts w:hint="eastAsia" w:asciiTheme="minorEastAsia" w:hAnsiTheme="minorEastAsia" w:cstheme="minorEastAsia"/>
          <w:sz w:val="28"/>
          <w:szCs w:val="28"/>
        </w:rPr>
        <w:t>内</w:t>
      </w: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，</w:t>
      </w:r>
      <w:r>
        <w:rPr>
          <w:rFonts w:hint="eastAsia" w:asciiTheme="minorEastAsia" w:hAnsiTheme="minorEastAsia" w:cstheme="minorEastAsia"/>
          <w:sz w:val="28"/>
          <w:szCs w:val="28"/>
        </w:rPr>
        <w:t>予以接纳对我</w:t>
      </w: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方</w:t>
      </w:r>
      <w:r>
        <w:rPr>
          <w:rFonts w:hint="eastAsia" w:asciiTheme="minorEastAsia" w:hAnsiTheme="minorEastAsia" w:cstheme="minorEastAsia"/>
          <w:sz w:val="28"/>
          <w:szCs w:val="28"/>
        </w:rPr>
        <w:t>的约束力。</w:t>
      </w:r>
    </w:p>
    <w:p w14:paraId="0A09D2FE">
      <w:pPr>
        <w:spacing w:line="480" w:lineRule="exact"/>
        <w:ind w:firstLine="562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4.</w:t>
      </w: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我方</w:t>
      </w:r>
      <w:r>
        <w:rPr>
          <w:rFonts w:hint="eastAsia" w:asciiTheme="minorEastAsia" w:hAnsiTheme="minorEastAsia" w:cstheme="minorEastAsia"/>
          <w:sz w:val="28"/>
          <w:szCs w:val="28"/>
        </w:rPr>
        <w:t>同意本投标书的有效期和</w:t>
      </w: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正式</w:t>
      </w:r>
      <w:r>
        <w:rPr>
          <w:rFonts w:hint="eastAsia" w:asciiTheme="minorEastAsia" w:hAnsiTheme="minorEastAsia" w:cstheme="minorEastAsia"/>
          <w:sz w:val="28"/>
          <w:szCs w:val="28"/>
        </w:rPr>
        <w:t>合同</w:t>
      </w: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履行期间</w:t>
      </w:r>
      <w:r>
        <w:rPr>
          <w:rFonts w:hint="eastAsia" w:asciiTheme="minorEastAsia" w:hAnsiTheme="minorEastAsia" w:cstheme="minorEastAsia"/>
          <w:sz w:val="28"/>
          <w:szCs w:val="28"/>
        </w:rPr>
        <w:t>一致，在履行</w:t>
      </w: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正式合同期间</w:t>
      </w:r>
      <w:r>
        <w:rPr>
          <w:rFonts w:hint="eastAsia" w:asciiTheme="minorEastAsia" w:hAnsiTheme="minorEastAsia" w:cstheme="minorEastAsia"/>
          <w:sz w:val="28"/>
          <w:szCs w:val="28"/>
        </w:rPr>
        <w:t>，本投标书对双方</w:t>
      </w: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亦</w:t>
      </w:r>
      <w:r>
        <w:rPr>
          <w:rFonts w:hint="eastAsia" w:asciiTheme="minorEastAsia" w:hAnsiTheme="minorEastAsia" w:cstheme="minorEastAsia"/>
          <w:sz w:val="28"/>
          <w:szCs w:val="28"/>
        </w:rPr>
        <w:t>具有约束力。</w:t>
      </w:r>
    </w:p>
    <w:p w14:paraId="35F001E9">
      <w:pPr>
        <w:spacing w:line="480" w:lineRule="exact"/>
        <w:ind w:firstLine="562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5.</w:t>
      </w:r>
      <w:r>
        <w:rPr>
          <w:rFonts w:hint="eastAsia" w:asciiTheme="minorEastAsia" w:hAnsiTheme="minorEastAsia" w:cstheme="minorEastAsia"/>
          <w:sz w:val="28"/>
          <w:szCs w:val="28"/>
        </w:rPr>
        <w:t>我</w:t>
      </w: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方承诺</w:t>
      </w:r>
      <w:r>
        <w:rPr>
          <w:rFonts w:hint="eastAsia" w:asciiTheme="minorEastAsia" w:hAnsiTheme="minorEastAsia" w:cstheme="minorEastAsia"/>
          <w:sz w:val="28"/>
          <w:szCs w:val="28"/>
        </w:rPr>
        <w:t>在中标通知书收到后10</w:t>
      </w: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日</w:t>
      </w:r>
      <w:r>
        <w:rPr>
          <w:rFonts w:hint="eastAsia" w:asciiTheme="minorEastAsia" w:hAnsiTheme="minorEastAsia" w:cstheme="minorEastAsia"/>
          <w:sz w:val="28"/>
          <w:szCs w:val="28"/>
        </w:rPr>
        <w:t>内与发包人</w:t>
      </w: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协商签署正式</w:t>
      </w:r>
      <w:r>
        <w:rPr>
          <w:rFonts w:hint="eastAsia" w:asciiTheme="minorEastAsia" w:hAnsiTheme="minorEastAsia" w:cstheme="minorEastAsia"/>
          <w:sz w:val="28"/>
          <w:szCs w:val="28"/>
        </w:rPr>
        <w:t>合同事宜，</w:t>
      </w: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若</w:t>
      </w:r>
      <w:r>
        <w:rPr>
          <w:rFonts w:hint="eastAsia" w:asciiTheme="minorEastAsia" w:hAnsiTheme="minorEastAsia" w:cstheme="minorEastAsia"/>
          <w:sz w:val="28"/>
          <w:szCs w:val="28"/>
        </w:rPr>
        <w:t>10</w:t>
      </w: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日</w:t>
      </w:r>
      <w:r>
        <w:rPr>
          <w:rFonts w:hint="eastAsia" w:asciiTheme="minorEastAsia" w:hAnsiTheme="minorEastAsia" w:cstheme="minorEastAsia"/>
          <w:sz w:val="28"/>
          <w:szCs w:val="28"/>
        </w:rPr>
        <w:t>内未与发包人联系，视为自动弃权</w:t>
      </w: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中标资格</w:t>
      </w:r>
      <w:r>
        <w:rPr>
          <w:rFonts w:hint="eastAsia" w:asciiTheme="minorEastAsia" w:hAnsiTheme="minorEastAsia" w:cstheme="minorEastAsia"/>
          <w:sz w:val="28"/>
          <w:szCs w:val="28"/>
        </w:rPr>
        <w:t>。</w:t>
      </w:r>
    </w:p>
    <w:p w14:paraId="538624DB">
      <w:pPr>
        <w:spacing w:line="480" w:lineRule="exact"/>
        <w:ind w:firstLine="562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6.</w:t>
      </w:r>
      <w:r>
        <w:rPr>
          <w:rFonts w:hint="eastAsia" w:asciiTheme="minorEastAsia" w:hAnsiTheme="minorEastAsia" w:cstheme="minorEastAsia"/>
          <w:sz w:val="28"/>
          <w:szCs w:val="28"/>
        </w:rPr>
        <w:t>我</w:t>
      </w: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方承诺</w:t>
      </w:r>
      <w:r>
        <w:rPr>
          <w:rFonts w:hint="eastAsia" w:asciiTheme="minorEastAsia" w:hAnsiTheme="minorEastAsia" w:cstheme="minorEastAsia"/>
          <w:sz w:val="28"/>
          <w:szCs w:val="28"/>
        </w:rPr>
        <w:t>按招投标文件的要求兑现承诺的必要要求和优惠条件等。</w:t>
      </w:r>
    </w:p>
    <w:p w14:paraId="5C40BDE6">
      <w:pPr>
        <w:spacing w:line="480" w:lineRule="exact"/>
        <w:ind w:firstLine="562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7.</w:t>
      </w:r>
      <w:r>
        <w:rPr>
          <w:rFonts w:hint="eastAsia" w:asciiTheme="minorEastAsia" w:hAnsiTheme="minorEastAsia" w:cstheme="minorEastAsia"/>
          <w:sz w:val="28"/>
          <w:szCs w:val="28"/>
        </w:rPr>
        <w:t>我们明白发包方不一定接纳最低价格的投标或收到的任何投标，亦不会要求解释选择任何投标单位及中标单位的原因。</w:t>
      </w:r>
    </w:p>
    <w:p w14:paraId="3AC20050">
      <w:pPr>
        <w:tabs>
          <w:tab w:val="left" w:pos="6495"/>
        </w:tabs>
        <w:spacing w:line="480" w:lineRule="exact"/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投标单位名称：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ab/>
      </w:r>
      <w:r>
        <w:rPr>
          <w:rFonts w:hint="eastAsia" w:asciiTheme="minorEastAsia" w:hAnsiTheme="minorEastAsia" w:cstheme="minorEastAsia"/>
          <w:sz w:val="28"/>
          <w:szCs w:val="28"/>
        </w:rPr>
        <w:t>（公司盖章）</w:t>
      </w:r>
    </w:p>
    <w:p w14:paraId="3F92DC26">
      <w:pPr>
        <w:tabs>
          <w:tab w:val="right" w:pos="8306"/>
        </w:tabs>
        <w:spacing w:line="480" w:lineRule="exact"/>
        <w:ind w:firstLine="560" w:firstLineChars="200"/>
        <w:rPr>
          <w:rFonts w:hint="eastAsia"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>营业执照号码：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ab/>
      </w:r>
    </w:p>
    <w:p w14:paraId="0014648B">
      <w:pPr>
        <w:spacing w:line="480" w:lineRule="exact"/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投标人</w:t>
      </w: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（盖章）</w:t>
      </w:r>
      <w:r>
        <w:rPr>
          <w:rFonts w:hint="eastAsia" w:asciiTheme="minorEastAsia" w:hAnsiTheme="minorEastAsia" w:cstheme="minorEastAsia"/>
          <w:sz w:val="28"/>
          <w:szCs w:val="28"/>
        </w:rPr>
        <w:t>：</w:t>
      </w:r>
    </w:p>
    <w:p w14:paraId="2961C798">
      <w:pPr>
        <w:spacing w:line="480" w:lineRule="exact"/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法</w:t>
      </w: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定代表人（</w:t>
      </w:r>
      <w:r>
        <w:rPr>
          <w:rFonts w:hint="eastAsia" w:asciiTheme="minorEastAsia" w:hAnsiTheme="minorEastAsia" w:cstheme="minorEastAsia"/>
          <w:sz w:val="28"/>
          <w:szCs w:val="28"/>
        </w:rPr>
        <w:t>签字</w:t>
      </w: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）</w:t>
      </w:r>
      <w:r>
        <w:rPr>
          <w:rFonts w:hint="eastAsia" w:asciiTheme="minorEastAsia" w:hAnsiTheme="minorEastAsia" w:cstheme="minorEastAsia"/>
          <w:sz w:val="28"/>
          <w:szCs w:val="28"/>
        </w:rPr>
        <w:t>：</w:t>
      </w:r>
    </w:p>
    <w:p w14:paraId="2732D44F">
      <w:pPr>
        <w:spacing w:line="480" w:lineRule="exact"/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公司地址：                            </w:t>
      </w:r>
    </w:p>
    <w:p w14:paraId="6407A3C1">
      <w:pPr>
        <w:spacing w:line="480" w:lineRule="exact"/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eastAsia="zh-Hans"/>
        </w:rPr>
        <w:t>联系方式</w:t>
      </w:r>
      <w:r>
        <w:rPr>
          <w:rFonts w:hint="eastAsia" w:asciiTheme="minorEastAsia" w:hAnsiTheme="minorEastAsia" w:cstheme="minorEastAsia"/>
          <w:sz w:val="28"/>
          <w:szCs w:val="28"/>
        </w:rPr>
        <w:t>：</w:t>
      </w:r>
    </w:p>
    <w:p w14:paraId="142200C7">
      <w:pPr>
        <w:ind w:firstLine="5040" w:firstLineChars="18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日期：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>二零二五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>五</w:t>
      </w:r>
      <w:r>
        <w:rPr>
          <w:rFonts w:hint="eastAsia" w:asciiTheme="minorEastAsia" w:hAnsiTheme="minorEastAsia" w:cstheme="minorEastAsia"/>
          <w:sz w:val="28"/>
          <w:szCs w:val="28"/>
        </w:rPr>
        <w:t>月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8"/>
          <w:szCs w:val="28"/>
        </w:rPr>
        <w:t>日</w:t>
      </w:r>
    </w:p>
    <w:p w14:paraId="778487B7">
      <w:pPr>
        <w:jc w:val="center"/>
        <w:rPr>
          <w:rFonts w:hint="eastAsia" w:asciiTheme="minorEastAsia" w:hAnsiTheme="minorEastAsia" w:cstheme="minorEastAsia"/>
          <w:sz w:val="44"/>
          <w:szCs w:val="44"/>
        </w:rPr>
        <w:sectPr>
          <w:pgSz w:w="11906" w:h="16838"/>
          <w:pgMar w:top="1440" w:right="1134" w:bottom="1440" w:left="1134" w:header="851" w:footer="992" w:gutter="0"/>
          <w:cols w:space="425" w:num="1"/>
          <w:docGrid w:type="lines" w:linePitch="312" w:charSpace="0"/>
        </w:sectPr>
      </w:pPr>
    </w:p>
    <w:p w14:paraId="325764E0">
      <w:pPr>
        <w:pStyle w:val="3"/>
        <w:spacing w:line="240" w:lineRule="auto"/>
        <w:jc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授权书、委托书</w:t>
      </w:r>
      <w:bookmarkEnd w:id="0"/>
      <w:bookmarkEnd w:id="1"/>
    </w:p>
    <w:p w14:paraId="5DC5C6B5">
      <w:pPr>
        <w:rPr>
          <w:rFonts w:hint="eastAsia" w:asciiTheme="minorEastAsia" w:hAnsiTheme="minorEastAsia" w:cstheme="minorEastAsia"/>
          <w:b/>
          <w:sz w:val="36"/>
          <w:szCs w:val="36"/>
        </w:rPr>
      </w:pPr>
      <w:r>
        <w:rPr>
          <w:rFonts w:hint="eastAsia" w:asciiTheme="minorEastAsia" w:hAnsiTheme="minorEastAsia" w:cstheme="minorEastAsia"/>
          <w:sz w:val="28"/>
          <w:szCs w:val="28"/>
        </w:rPr>
        <w:t>西安理工大学高科学院：</w:t>
      </w:r>
    </w:p>
    <w:p w14:paraId="0764E5B9">
      <w:pPr>
        <w:ind w:firstLine="560" w:firstLineChars="200"/>
        <w:rPr>
          <w:rFonts w:hint="eastAsia" w:asciiTheme="minorEastAsia" w:hAnsi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sz w:val="28"/>
          <w:szCs w:val="28"/>
        </w:rPr>
        <w:t>兹委托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 w:val="28"/>
          <w:szCs w:val="28"/>
        </w:rPr>
        <w:t>（性别：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8"/>
          <w:szCs w:val="28"/>
        </w:rPr>
        <w:t>年龄：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职称：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</w:t>
      </w:r>
      <w:r>
        <w:rPr>
          <w:rFonts w:hint="eastAsia" w:asciiTheme="minorEastAsia" w:hAnsiTheme="minorEastAsia" w:cstheme="minorEastAsia"/>
          <w:sz w:val="28"/>
          <w:szCs w:val="28"/>
        </w:rPr>
        <w:t>）代表本公司法人就“西安理工大学高科学院A55办公楼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钢制门制作、安装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工程</w:t>
      </w:r>
      <w:r>
        <w:rPr>
          <w:rFonts w:hint="eastAsia" w:asciiTheme="minorEastAsia" w:hAnsiTheme="minorEastAsia" w:cstheme="minorEastAsia"/>
          <w:sz w:val="28"/>
          <w:szCs w:val="28"/>
        </w:rPr>
        <w:t>的投标事宜，以本公司的名义签署投标书，并进行合同谈判和处理与之有关的一切事项。同时委托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</w:t>
      </w:r>
      <w:r>
        <w:rPr>
          <w:rFonts w:hint="eastAsia" w:asciiTheme="minorEastAsia" w:hAnsiTheme="minorEastAsia" w:cstheme="minorEastAsia"/>
          <w:sz w:val="28"/>
          <w:szCs w:val="28"/>
        </w:rPr>
        <w:t>（性别：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8"/>
          <w:szCs w:val="28"/>
        </w:rPr>
        <w:t>年龄：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8"/>
          <w:szCs w:val="28"/>
        </w:rPr>
        <w:t>职称：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</w:t>
      </w:r>
      <w:r>
        <w:rPr>
          <w:rFonts w:hint="eastAsia" w:asciiTheme="minorEastAsia" w:hAnsiTheme="minorEastAsia" w:cstheme="minorEastAsia"/>
          <w:sz w:val="28"/>
          <w:szCs w:val="28"/>
        </w:rPr>
        <w:t>）代表本公司为西安理工大学高科学院A55办公楼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钢制门制作、安装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工程</w:t>
      </w:r>
      <w:r>
        <w:rPr>
          <w:rFonts w:hint="eastAsia" w:asciiTheme="minorEastAsia" w:hAnsiTheme="minorEastAsia" w:cstheme="minorEastAsia"/>
          <w:sz w:val="28"/>
          <w:szCs w:val="28"/>
        </w:rPr>
        <w:t>的项目经理，协助投标委托代表人参与合同谈判，负责提供材料及安装等有关事项。</w:t>
      </w:r>
    </w:p>
    <w:p w14:paraId="44CDA720"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</w:p>
    <w:p w14:paraId="209143F4"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</w:p>
    <w:p w14:paraId="7FE8AC7F"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法人代表签字盖章（授权人）：</w:t>
      </w:r>
    </w:p>
    <w:p w14:paraId="1C2E8192"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委托代表人签字盖章（被授权人）：</w:t>
      </w:r>
    </w:p>
    <w:p w14:paraId="3F2D7436"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公司盖章：</w:t>
      </w:r>
    </w:p>
    <w:p w14:paraId="4DD021F8"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代表人地址：</w:t>
      </w:r>
    </w:p>
    <w:p w14:paraId="44B40594"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代表人电话：</w:t>
      </w:r>
    </w:p>
    <w:p w14:paraId="4946DA7A">
      <w:pPr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                         委托日期： 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>二零二五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>五</w:t>
      </w:r>
      <w:r>
        <w:rPr>
          <w:rFonts w:hint="eastAsia" w:asciiTheme="minorEastAsia" w:hAnsiTheme="minorEastAsia" w:cstheme="minorEastAsia"/>
          <w:sz w:val="28"/>
          <w:szCs w:val="28"/>
        </w:rPr>
        <w:t>月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日</w:t>
      </w:r>
    </w:p>
    <w:p w14:paraId="3E3860BF"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注：投标委托代表人可与项目经理为同一人，也可为二人。</w:t>
      </w:r>
    </w:p>
    <w:p w14:paraId="13E464D8">
      <w:pPr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br w:type="page"/>
      </w:r>
    </w:p>
    <w:p w14:paraId="3BFD63B2">
      <w:pPr>
        <w:spacing w:line="360" w:lineRule="auto"/>
        <w:rPr>
          <w:rFonts w:hint="eastAsia" w:asciiTheme="minorEastAsia" w:hAnsiTheme="minorEastAsia" w:cstheme="minorEastAsia"/>
          <w:sz w:val="24"/>
        </w:rPr>
        <w:sectPr>
          <w:pgSz w:w="11906" w:h="16838"/>
          <w:pgMar w:top="1361" w:right="1417" w:bottom="1361" w:left="1417" w:header="851" w:footer="992" w:gutter="0"/>
          <w:cols w:space="425" w:num="1"/>
          <w:docGrid w:type="lines" w:linePitch="312" w:charSpace="0"/>
        </w:sectPr>
      </w:pPr>
    </w:p>
    <w:p w14:paraId="02E68A78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附表：</w:t>
      </w:r>
    </w:p>
    <w:p w14:paraId="615AD929">
      <w:pPr>
        <w:spacing w:after="312" w:afterLines="100" w:line="360" w:lineRule="auto"/>
        <w:jc w:val="center"/>
        <w:rPr>
          <w:rFonts w:hint="eastAsia" w:ascii="仿宋" w:hAnsi="仿宋" w:eastAsia="仿宋" w:cs="仿宋"/>
          <w:b/>
          <w:sz w:val="28"/>
          <w:szCs w:val="28"/>
          <w:u w:val="singl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A55办</w:t>
      </w:r>
      <w:r>
        <w:rPr>
          <w:rFonts w:hint="eastAsia" w:ascii="仿宋" w:hAnsi="仿宋" w:eastAsia="仿宋" w:cs="仿宋"/>
          <w:b/>
          <w:sz w:val="28"/>
          <w:szCs w:val="28"/>
          <w:u w:val="single"/>
        </w:rPr>
        <w:t>公楼钢制门制作及安装报价表</w:t>
      </w:r>
    </w:p>
    <w:tbl>
      <w:tblPr>
        <w:tblStyle w:val="7"/>
        <w:tblW w:w="14315" w:type="dxa"/>
        <w:tblInd w:w="-3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"/>
        <w:gridCol w:w="1183"/>
        <w:gridCol w:w="4575"/>
        <w:gridCol w:w="2070"/>
        <w:gridCol w:w="1215"/>
        <w:gridCol w:w="735"/>
        <w:gridCol w:w="960"/>
        <w:gridCol w:w="645"/>
        <w:gridCol w:w="795"/>
        <w:gridCol w:w="1635"/>
      </w:tblGrid>
      <w:tr w14:paraId="0B15D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502" w:type="dxa"/>
            <w:vMerge w:val="restart"/>
            <w:vAlign w:val="center"/>
          </w:tcPr>
          <w:p w14:paraId="7549E33E"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>序号</w:t>
            </w:r>
          </w:p>
        </w:tc>
        <w:tc>
          <w:tcPr>
            <w:tcW w:w="1183" w:type="dxa"/>
            <w:vMerge w:val="restart"/>
            <w:vAlign w:val="center"/>
          </w:tcPr>
          <w:p w14:paraId="2E9FC134"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>分部分项</w:t>
            </w:r>
          </w:p>
          <w:p w14:paraId="41C3AF26"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>工程名称</w:t>
            </w:r>
          </w:p>
        </w:tc>
        <w:tc>
          <w:tcPr>
            <w:tcW w:w="4575" w:type="dxa"/>
            <w:vMerge w:val="restart"/>
            <w:vAlign w:val="center"/>
          </w:tcPr>
          <w:p w14:paraId="0B2314AF"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>使用部位</w:t>
            </w:r>
          </w:p>
        </w:tc>
        <w:tc>
          <w:tcPr>
            <w:tcW w:w="2070" w:type="dxa"/>
            <w:vMerge w:val="restart"/>
            <w:vAlign w:val="center"/>
          </w:tcPr>
          <w:p w14:paraId="5BDD22D0"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>规格型号</w:t>
            </w:r>
          </w:p>
        </w:tc>
        <w:tc>
          <w:tcPr>
            <w:tcW w:w="1215" w:type="dxa"/>
            <w:vMerge w:val="restart"/>
            <w:vAlign w:val="center"/>
          </w:tcPr>
          <w:p w14:paraId="4D8D69F7"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>技术标准</w:t>
            </w:r>
          </w:p>
          <w:p w14:paraId="452711DB"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>或要求</w:t>
            </w:r>
          </w:p>
        </w:tc>
        <w:tc>
          <w:tcPr>
            <w:tcW w:w="1695" w:type="dxa"/>
            <w:gridSpan w:val="2"/>
            <w:vAlign w:val="center"/>
          </w:tcPr>
          <w:p w14:paraId="06E4D255"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>工程量</w:t>
            </w:r>
          </w:p>
        </w:tc>
        <w:tc>
          <w:tcPr>
            <w:tcW w:w="645" w:type="dxa"/>
            <w:vMerge w:val="restart"/>
            <w:vAlign w:val="center"/>
          </w:tcPr>
          <w:p w14:paraId="1365BD34"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>单价</w:t>
            </w:r>
          </w:p>
        </w:tc>
        <w:tc>
          <w:tcPr>
            <w:tcW w:w="795" w:type="dxa"/>
            <w:vMerge w:val="restart"/>
            <w:vAlign w:val="center"/>
          </w:tcPr>
          <w:p w14:paraId="411841D1"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小计</w:t>
            </w:r>
          </w:p>
        </w:tc>
        <w:tc>
          <w:tcPr>
            <w:tcW w:w="1635" w:type="dxa"/>
            <w:vMerge w:val="restart"/>
            <w:vAlign w:val="center"/>
          </w:tcPr>
          <w:p w14:paraId="5AA1C52B"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>备 注</w:t>
            </w:r>
          </w:p>
        </w:tc>
      </w:tr>
      <w:tr w14:paraId="5B8FF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02" w:type="dxa"/>
            <w:vMerge w:val="continue"/>
          </w:tcPr>
          <w:p w14:paraId="611C0803">
            <w:pPr>
              <w:rPr>
                <w:rFonts w:hint="eastAsia" w:asciiTheme="minorEastAsia" w:hAnsiTheme="minorEastAsia" w:cstheme="minorEastAsia"/>
                <w:sz w:val="24"/>
              </w:rPr>
            </w:pPr>
          </w:p>
        </w:tc>
        <w:tc>
          <w:tcPr>
            <w:tcW w:w="1183" w:type="dxa"/>
            <w:vMerge w:val="continue"/>
          </w:tcPr>
          <w:p w14:paraId="0B6C3DB3">
            <w:pPr>
              <w:rPr>
                <w:rFonts w:hint="eastAsia" w:asciiTheme="minorEastAsia" w:hAnsiTheme="minorEastAsia" w:cstheme="minorEastAsia"/>
                <w:sz w:val="24"/>
              </w:rPr>
            </w:pPr>
          </w:p>
        </w:tc>
        <w:tc>
          <w:tcPr>
            <w:tcW w:w="4575" w:type="dxa"/>
            <w:vMerge w:val="continue"/>
          </w:tcPr>
          <w:p w14:paraId="5287B100">
            <w:pPr>
              <w:rPr>
                <w:rFonts w:hint="eastAsia" w:asciiTheme="minorEastAsia" w:hAnsiTheme="minorEastAsia" w:cstheme="minorEastAsia"/>
                <w:sz w:val="24"/>
              </w:rPr>
            </w:pPr>
          </w:p>
        </w:tc>
        <w:tc>
          <w:tcPr>
            <w:tcW w:w="2070" w:type="dxa"/>
            <w:vMerge w:val="continue"/>
          </w:tcPr>
          <w:p w14:paraId="3A9E36F3">
            <w:pPr>
              <w:rPr>
                <w:rFonts w:hint="eastAsia" w:asciiTheme="minorEastAsia" w:hAnsiTheme="minorEastAsia" w:cstheme="minorEastAsia"/>
                <w:sz w:val="24"/>
              </w:rPr>
            </w:pPr>
          </w:p>
        </w:tc>
        <w:tc>
          <w:tcPr>
            <w:tcW w:w="1215" w:type="dxa"/>
            <w:vMerge w:val="continue"/>
          </w:tcPr>
          <w:p w14:paraId="62AEDBF8">
            <w:pPr>
              <w:rPr>
                <w:rFonts w:hint="eastAsia" w:asciiTheme="minorEastAsia" w:hAnsiTheme="minorEastAsia" w:cstheme="minorEastAsia"/>
                <w:sz w:val="24"/>
              </w:rPr>
            </w:pPr>
          </w:p>
        </w:tc>
        <w:tc>
          <w:tcPr>
            <w:tcW w:w="735" w:type="dxa"/>
            <w:vAlign w:val="center"/>
          </w:tcPr>
          <w:p w14:paraId="6939B52C"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>单位</w:t>
            </w:r>
          </w:p>
        </w:tc>
        <w:tc>
          <w:tcPr>
            <w:tcW w:w="960" w:type="dxa"/>
            <w:vAlign w:val="center"/>
          </w:tcPr>
          <w:p w14:paraId="65E85164"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>数量</w:t>
            </w:r>
          </w:p>
        </w:tc>
        <w:tc>
          <w:tcPr>
            <w:tcW w:w="645" w:type="dxa"/>
            <w:vMerge w:val="continue"/>
          </w:tcPr>
          <w:p w14:paraId="1C876590">
            <w:pPr>
              <w:rPr>
                <w:rFonts w:hint="eastAsia" w:asciiTheme="minorEastAsia" w:hAnsiTheme="minorEastAsia" w:cstheme="minorEastAsia"/>
                <w:sz w:val="24"/>
              </w:rPr>
            </w:pPr>
          </w:p>
        </w:tc>
        <w:tc>
          <w:tcPr>
            <w:tcW w:w="795" w:type="dxa"/>
            <w:vMerge w:val="continue"/>
          </w:tcPr>
          <w:p w14:paraId="114FFEEF">
            <w:pPr>
              <w:rPr>
                <w:rFonts w:hint="eastAsia" w:asciiTheme="minorEastAsia" w:hAnsiTheme="minorEastAsia" w:cstheme="minorEastAsia"/>
                <w:sz w:val="24"/>
              </w:rPr>
            </w:pPr>
          </w:p>
        </w:tc>
        <w:tc>
          <w:tcPr>
            <w:tcW w:w="1635" w:type="dxa"/>
            <w:vMerge w:val="continue"/>
          </w:tcPr>
          <w:p w14:paraId="44F3E473">
            <w:pPr>
              <w:rPr>
                <w:rFonts w:hint="eastAsia" w:asciiTheme="minorEastAsia" w:hAnsiTheme="minorEastAsia" w:cstheme="minorEastAsia"/>
                <w:sz w:val="24"/>
              </w:rPr>
            </w:pPr>
          </w:p>
        </w:tc>
      </w:tr>
      <w:tr w14:paraId="6C0ED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02" w:type="dxa"/>
            <w:vAlign w:val="center"/>
          </w:tcPr>
          <w:p w14:paraId="3C0A982C">
            <w:pPr>
              <w:jc w:val="center"/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1</w:t>
            </w:r>
          </w:p>
        </w:tc>
        <w:tc>
          <w:tcPr>
            <w:tcW w:w="1183" w:type="dxa"/>
            <w:vAlign w:val="center"/>
          </w:tcPr>
          <w:p w14:paraId="7D7CADDE">
            <w:pPr>
              <w:ind w:left="360" w:hanging="360" w:hangingChars="200"/>
              <w:jc w:val="center"/>
              <w:rPr>
                <w:rFonts w:hint="eastAsia"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钛镁合金</w:t>
            </w:r>
          </w:p>
          <w:p w14:paraId="33270E57">
            <w:pPr>
              <w:ind w:left="360" w:hanging="360" w:hangingChars="200"/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门制作安装</w:t>
            </w:r>
          </w:p>
        </w:tc>
        <w:tc>
          <w:tcPr>
            <w:tcW w:w="4575" w:type="dxa"/>
            <w:vAlign w:val="center"/>
          </w:tcPr>
          <w:p w14:paraId="7C5E00A2">
            <w:pPr>
              <w:jc w:val="center"/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第一至八层卫生间</w:t>
            </w:r>
          </w:p>
        </w:tc>
        <w:tc>
          <w:tcPr>
            <w:tcW w:w="2070" w:type="dxa"/>
            <w:vAlign w:val="center"/>
          </w:tcPr>
          <w:p w14:paraId="3D4B4FAC">
            <w:pPr>
              <w:jc w:val="center"/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800×2200（183樘）</w:t>
            </w:r>
          </w:p>
        </w:tc>
        <w:tc>
          <w:tcPr>
            <w:tcW w:w="1215" w:type="dxa"/>
          </w:tcPr>
          <w:p w14:paraId="0D3C470A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详见</w:t>
            </w:r>
          </w:p>
          <w:p w14:paraId="5C7DFE08">
            <w:pPr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“投标书”</w:t>
            </w:r>
          </w:p>
        </w:tc>
        <w:tc>
          <w:tcPr>
            <w:tcW w:w="735" w:type="dxa"/>
            <w:vAlign w:val="center"/>
          </w:tcPr>
          <w:p w14:paraId="688769F9"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m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960" w:type="dxa"/>
            <w:vAlign w:val="center"/>
          </w:tcPr>
          <w:p w14:paraId="2DF952F8">
            <w:pPr>
              <w:jc w:val="center"/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322.08</w:t>
            </w:r>
          </w:p>
        </w:tc>
        <w:tc>
          <w:tcPr>
            <w:tcW w:w="645" w:type="dxa"/>
          </w:tcPr>
          <w:p w14:paraId="50F0C1F2">
            <w:pPr>
              <w:rPr>
                <w:rFonts w:hint="eastAsia" w:asciiTheme="minorEastAsia" w:hAnsiTheme="minorEastAsia" w:cstheme="minorEastAsia"/>
                <w:sz w:val="24"/>
              </w:rPr>
            </w:pPr>
          </w:p>
        </w:tc>
        <w:tc>
          <w:tcPr>
            <w:tcW w:w="795" w:type="dxa"/>
          </w:tcPr>
          <w:p w14:paraId="3F4D3030">
            <w:pPr>
              <w:rPr>
                <w:rFonts w:hint="eastAsia" w:asciiTheme="minorEastAsia" w:hAnsiTheme="minorEastAsia" w:cstheme="minorEastAsia"/>
                <w:sz w:val="24"/>
              </w:rPr>
            </w:pPr>
          </w:p>
        </w:tc>
        <w:tc>
          <w:tcPr>
            <w:tcW w:w="1635" w:type="dxa"/>
            <w:vAlign w:val="center"/>
          </w:tcPr>
          <w:p w14:paraId="0F3E8206">
            <w:pPr>
              <w:jc w:val="center"/>
              <w:rPr>
                <w:rFonts w:hint="eastAsia"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单扇内开带门套外单面包边</w:t>
            </w:r>
          </w:p>
        </w:tc>
      </w:tr>
      <w:tr w14:paraId="254BC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502" w:type="dxa"/>
            <w:vAlign w:val="center"/>
          </w:tcPr>
          <w:p w14:paraId="10A0FCC8">
            <w:pPr>
              <w:jc w:val="center"/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2</w:t>
            </w:r>
          </w:p>
        </w:tc>
        <w:tc>
          <w:tcPr>
            <w:tcW w:w="1183" w:type="dxa"/>
            <w:vAlign w:val="center"/>
          </w:tcPr>
          <w:p w14:paraId="0B0E4E50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钢制门</w:t>
            </w:r>
          </w:p>
          <w:p w14:paraId="3EDF1BBE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制作安装</w:t>
            </w:r>
          </w:p>
        </w:tc>
        <w:tc>
          <w:tcPr>
            <w:tcW w:w="4575" w:type="dxa"/>
            <w:vAlign w:val="center"/>
          </w:tcPr>
          <w:p w14:paraId="10382935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第一层西大厅至管理室、活动室各1樘（计2樘），第一层南北向走道至母婴室1樘，第一层南、北区走道至电气间、水暖间各1樘（计16樘）。</w:t>
            </w:r>
          </w:p>
        </w:tc>
        <w:tc>
          <w:tcPr>
            <w:tcW w:w="2070" w:type="dxa"/>
            <w:vAlign w:val="center"/>
          </w:tcPr>
          <w:p w14:paraId="5591A048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1000×2200（19樘）</w:t>
            </w:r>
          </w:p>
        </w:tc>
        <w:tc>
          <w:tcPr>
            <w:tcW w:w="1215" w:type="dxa"/>
            <w:vAlign w:val="center"/>
          </w:tcPr>
          <w:p w14:paraId="4EBED5AE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详见</w:t>
            </w:r>
          </w:p>
          <w:p w14:paraId="0A1840CB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“投标书”</w:t>
            </w:r>
          </w:p>
        </w:tc>
        <w:tc>
          <w:tcPr>
            <w:tcW w:w="735" w:type="dxa"/>
            <w:vAlign w:val="center"/>
          </w:tcPr>
          <w:p w14:paraId="5F7A5149">
            <w:pPr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m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960" w:type="dxa"/>
            <w:vAlign w:val="center"/>
          </w:tcPr>
          <w:p w14:paraId="728D376E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41.80</w:t>
            </w:r>
          </w:p>
        </w:tc>
        <w:tc>
          <w:tcPr>
            <w:tcW w:w="645" w:type="dxa"/>
            <w:vAlign w:val="center"/>
          </w:tcPr>
          <w:p w14:paraId="2E9475F7">
            <w:pPr>
              <w:rPr>
                <w:rFonts w:hint="eastAsia" w:asciiTheme="minorEastAsia" w:hAnsiTheme="minorEastAsia" w:cstheme="minorEastAsia"/>
                <w:b/>
                <w:bCs/>
                <w:color w:val="FF0000"/>
                <w:szCs w:val="21"/>
              </w:rPr>
            </w:pPr>
          </w:p>
        </w:tc>
        <w:tc>
          <w:tcPr>
            <w:tcW w:w="795" w:type="dxa"/>
            <w:vAlign w:val="center"/>
          </w:tcPr>
          <w:p w14:paraId="107E5A14"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635" w:type="dxa"/>
            <w:vAlign w:val="center"/>
          </w:tcPr>
          <w:p w14:paraId="5A526078">
            <w:pPr>
              <w:jc w:val="center"/>
              <w:rPr>
                <w:rFonts w:hint="eastAsia"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双扇外开带门套外单面包边</w:t>
            </w:r>
          </w:p>
        </w:tc>
      </w:tr>
      <w:tr w14:paraId="3BC3D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502" w:type="dxa"/>
            <w:vAlign w:val="center"/>
          </w:tcPr>
          <w:p w14:paraId="66FA5849">
            <w:pPr>
              <w:jc w:val="center"/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3</w:t>
            </w:r>
          </w:p>
        </w:tc>
        <w:tc>
          <w:tcPr>
            <w:tcW w:w="1183" w:type="dxa"/>
            <w:vAlign w:val="center"/>
          </w:tcPr>
          <w:p w14:paraId="2D19C7C1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钢制门</w:t>
            </w:r>
          </w:p>
          <w:p w14:paraId="51110BC8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制作安装</w:t>
            </w:r>
          </w:p>
        </w:tc>
        <w:tc>
          <w:tcPr>
            <w:tcW w:w="4575" w:type="dxa"/>
            <w:vAlign w:val="center"/>
          </w:tcPr>
          <w:p w14:paraId="15FDDB3D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第一层计量间外门</w:t>
            </w:r>
          </w:p>
        </w:tc>
        <w:tc>
          <w:tcPr>
            <w:tcW w:w="2070" w:type="dxa"/>
            <w:vAlign w:val="center"/>
          </w:tcPr>
          <w:p w14:paraId="46D075FF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1000×2400（1樘）</w:t>
            </w:r>
          </w:p>
        </w:tc>
        <w:tc>
          <w:tcPr>
            <w:tcW w:w="1215" w:type="dxa"/>
            <w:vAlign w:val="center"/>
          </w:tcPr>
          <w:p w14:paraId="464B9260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详见</w:t>
            </w:r>
          </w:p>
          <w:p w14:paraId="5C3B4570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“投标书”</w:t>
            </w:r>
          </w:p>
        </w:tc>
        <w:tc>
          <w:tcPr>
            <w:tcW w:w="735" w:type="dxa"/>
            <w:vAlign w:val="center"/>
          </w:tcPr>
          <w:p w14:paraId="68E3CE59">
            <w:pPr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m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960" w:type="dxa"/>
            <w:vAlign w:val="center"/>
          </w:tcPr>
          <w:p w14:paraId="0670256C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2.40</w:t>
            </w:r>
          </w:p>
        </w:tc>
        <w:tc>
          <w:tcPr>
            <w:tcW w:w="645" w:type="dxa"/>
            <w:vAlign w:val="center"/>
          </w:tcPr>
          <w:p w14:paraId="175841BB">
            <w:pPr>
              <w:rPr>
                <w:rFonts w:hint="eastAsia" w:asciiTheme="minorEastAsia" w:hAnsiTheme="minorEastAsia" w:cstheme="minorEastAsia"/>
                <w:b/>
                <w:bCs/>
                <w:color w:val="FF0000"/>
                <w:szCs w:val="21"/>
              </w:rPr>
            </w:pPr>
          </w:p>
        </w:tc>
        <w:tc>
          <w:tcPr>
            <w:tcW w:w="795" w:type="dxa"/>
            <w:vAlign w:val="center"/>
          </w:tcPr>
          <w:p w14:paraId="2FDE5DD4"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635" w:type="dxa"/>
            <w:vAlign w:val="center"/>
          </w:tcPr>
          <w:p w14:paraId="00C25F04">
            <w:pPr>
              <w:jc w:val="center"/>
              <w:rPr>
                <w:rFonts w:hint="eastAsia"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单扇外开带门套外单面包边</w:t>
            </w:r>
          </w:p>
        </w:tc>
      </w:tr>
      <w:tr w14:paraId="61DD7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502" w:type="dxa"/>
            <w:vAlign w:val="center"/>
          </w:tcPr>
          <w:p w14:paraId="6414F7B9">
            <w:pPr>
              <w:jc w:val="center"/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4</w:t>
            </w:r>
          </w:p>
        </w:tc>
        <w:tc>
          <w:tcPr>
            <w:tcW w:w="1183" w:type="dxa"/>
            <w:vAlign w:val="center"/>
          </w:tcPr>
          <w:p w14:paraId="13706E6B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钢制门</w:t>
            </w:r>
          </w:p>
          <w:p w14:paraId="5B48BC29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制作安装</w:t>
            </w:r>
          </w:p>
        </w:tc>
        <w:tc>
          <w:tcPr>
            <w:tcW w:w="4575" w:type="dxa"/>
            <w:vAlign w:val="center"/>
          </w:tcPr>
          <w:p w14:paraId="10676111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第一至八层走道至办公室</w:t>
            </w:r>
          </w:p>
        </w:tc>
        <w:tc>
          <w:tcPr>
            <w:tcW w:w="2070" w:type="dxa"/>
            <w:vAlign w:val="center"/>
          </w:tcPr>
          <w:p w14:paraId="6903796D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1100×2200（193樘）</w:t>
            </w:r>
          </w:p>
        </w:tc>
        <w:tc>
          <w:tcPr>
            <w:tcW w:w="1215" w:type="dxa"/>
            <w:vAlign w:val="center"/>
          </w:tcPr>
          <w:p w14:paraId="455649E7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详见</w:t>
            </w:r>
          </w:p>
          <w:p w14:paraId="1A5DEDB3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“投标书”</w:t>
            </w:r>
          </w:p>
        </w:tc>
        <w:tc>
          <w:tcPr>
            <w:tcW w:w="735" w:type="dxa"/>
            <w:vAlign w:val="center"/>
          </w:tcPr>
          <w:p w14:paraId="2074AA25">
            <w:pPr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m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960" w:type="dxa"/>
            <w:vAlign w:val="center"/>
          </w:tcPr>
          <w:p w14:paraId="36B0172C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467.06</w:t>
            </w:r>
          </w:p>
        </w:tc>
        <w:tc>
          <w:tcPr>
            <w:tcW w:w="645" w:type="dxa"/>
            <w:vAlign w:val="center"/>
          </w:tcPr>
          <w:p w14:paraId="1C75C2A3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95" w:type="dxa"/>
            <w:vAlign w:val="center"/>
          </w:tcPr>
          <w:p w14:paraId="6CB89DE9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1635" w:type="dxa"/>
            <w:vAlign w:val="center"/>
          </w:tcPr>
          <w:p w14:paraId="018EE46A">
            <w:pPr>
              <w:jc w:val="center"/>
              <w:rPr>
                <w:rFonts w:hint="eastAsia"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单扇内开带门套外单面包边</w:t>
            </w:r>
          </w:p>
        </w:tc>
      </w:tr>
      <w:tr w14:paraId="443A8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502" w:type="dxa"/>
            <w:vAlign w:val="center"/>
          </w:tcPr>
          <w:p w14:paraId="0859E1A7">
            <w:pPr>
              <w:jc w:val="center"/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5</w:t>
            </w:r>
          </w:p>
        </w:tc>
        <w:tc>
          <w:tcPr>
            <w:tcW w:w="1183" w:type="dxa"/>
            <w:vAlign w:val="center"/>
          </w:tcPr>
          <w:p w14:paraId="7B32726C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钢制门</w:t>
            </w:r>
          </w:p>
          <w:p w14:paraId="595C8042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制作安装</w:t>
            </w:r>
          </w:p>
        </w:tc>
        <w:tc>
          <w:tcPr>
            <w:tcW w:w="4575" w:type="dxa"/>
            <w:vAlign w:val="center"/>
          </w:tcPr>
          <w:p w14:paraId="4CB15AE3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第二至八层东西向走道至办公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室</w:t>
            </w:r>
          </w:p>
        </w:tc>
        <w:tc>
          <w:tcPr>
            <w:tcW w:w="2070" w:type="dxa"/>
            <w:vAlign w:val="center"/>
          </w:tcPr>
          <w:p w14:paraId="4AF89A6B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1600×2400（14樘）</w:t>
            </w:r>
          </w:p>
        </w:tc>
        <w:tc>
          <w:tcPr>
            <w:tcW w:w="1215" w:type="dxa"/>
            <w:vAlign w:val="center"/>
          </w:tcPr>
          <w:p w14:paraId="3E48E08D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详见</w:t>
            </w:r>
          </w:p>
          <w:p w14:paraId="0CDB475C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“投标书”</w:t>
            </w:r>
          </w:p>
        </w:tc>
        <w:tc>
          <w:tcPr>
            <w:tcW w:w="735" w:type="dxa"/>
            <w:vAlign w:val="center"/>
          </w:tcPr>
          <w:p w14:paraId="534D487F">
            <w:pPr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m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960" w:type="dxa"/>
            <w:vAlign w:val="center"/>
          </w:tcPr>
          <w:p w14:paraId="56E31331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53.76</w:t>
            </w:r>
          </w:p>
        </w:tc>
        <w:tc>
          <w:tcPr>
            <w:tcW w:w="645" w:type="dxa"/>
            <w:vAlign w:val="center"/>
          </w:tcPr>
          <w:p w14:paraId="60641D95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95" w:type="dxa"/>
            <w:vAlign w:val="center"/>
          </w:tcPr>
          <w:p w14:paraId="7BCFD4B6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1635" w:type="dxa"/>
            <w:vAlign w:val="center"/>
          </w:tcPr>
          <w:p w14:paraId="6F20466C">
            <w:pPr>
              <w:jc w:val="center"/>
              <w:rPr>
                <w:rFonts w:hint="eastAsia"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双扇内开带门套外单面包边</w:t>
            </w:r>
          </w:p>
        </w:tc>
      </w:tr>
      <w:tr w14:paraId="24966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502" w:type="dxa"/>
            <w:vAlign w:val="center"/>
          </w:tcPr>
          <w:p w14:paraId="13F0CEE4">
            <w:pPr>
              <w:jc w:val="center"/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6</w:t>
            </w:r>
          </w:p>
        </w:tc>
        <w:tc>
          <w:tcPr>
            <w:tcW w:w="1183" w:type="dxa"/>
            <w:vAlign w:val="center"/>
          </w:tcPr>
          <w:p w14:paraId="183DBE6C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钢制门</w:t>
            </w:r>
          </w:p>
          <w:p w14:paraId="13BEF48D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制作安装</w:t>
            </w:r>
          </w:p>
        </w:tc>
        <w:tc>
          <w:tcPr>
            <w:tcW w:w="4575" w:type="dxa"/>
            <w:vAlign w:val="center"/>
          </w:tcPr>
          <w:p w14:paraId="1FB88B5C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第一层南、北区2#楼梯间</w:t>
            </w:r>
          </w:p>
        </w:tc>
        <w:tc>
          <w:tcPr>
            <w:tcW w:w="2070" w:type="dxa"/>
            <w:vAlign w:val="center"/>
          </w:tcPr>
          <w:p w14:paraId="05C6FC80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1600×2200（2樘）</w:t>
            </w:r>
          </w:p>
        </w:tc>
        <w:tc>
          <w:tcPr>
            <w:tcW w:w="1215" w:type="dxa"/>
            <w:vAlign w:val="center"/>
          </w:tcPr>
          <w:p w14:paraId="3DD17731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详见</w:t>
            </w:r>
          </w:p>
          <w:p w14:paraId="27D67196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“投标书”</w:t>
            </w:r>
          </w:p>
        </w:tc>
        <w:tc>
          <w:tcPr>
            <w:tcW w:w="735" w:type="dxa"/>
            <w:vAlign w:val="center"/>
          </w:tcPr>
          <w:p w14:paraId="68D058B6">
            <w:pPr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m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960" w:type="dxa"/>
            <w:vAlign w:val="center"/>
          </w:tcPr>
          <w:p w14:paraId="1BE83A6D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7.04</w:t>
            </w:r>
          </w:p>
        </w:tc>
        <w:tc>
          <w:tcPr>
            <w:tcW w:w="645" w:type="dxa"/>
            <w:vAlign w:val="center"/>
          </w:tcPr>
          <w:p w14:paraId="37162830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95" w:type="dxa"/>
            <w:vAlign w:val="center"/>
          </w:tcPr>
          <w:p w14:paraId="681082F1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1635" w:type="dxa"/>
            <w:vAlign w:val="center"/>
          </w:tcPr>
          <w:p w14:paraId="5C7C38A8">
            <w:pPr>
              <w:jc w:val="center"/>
              <w:rPr>
                <w:rFonts w:hint="eastAsia"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双扇外开带门套外单面包边</w:t>
            </w:r>
          </w:p>
        </w:tc>
      </w:tr>
      <w:tr w14:paraId="08B36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502" w:type="dxa"/>
            <w:vAlign w:val="center"/>
          </w:tcPr>
          <w:p w14:paraId="3A1847C9">
            <w:pPr>
              <w:jc w:val="center"/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7</w:t>
            </w:r>
          </w:p>
        </w:tc>
        <w:tc>
          <w:tcPr>
            <w:tcW w:w="1183" w:type="dxa"/>
            <w:vAlign w:val="center"/>
          </w:tcPr>
          <w:p w14:paraId="5086B639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钢制门</w:t>
            </w:r>
          </w:p>
          <w:p w14:paraId="5B097821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制作安装</w:t>
            </w:r>
          </w:p>
        </w:tc>
        <w:tc>
          <w:tcPr>
            <w:tcW w:w="4575" w:type="dxa"/>
            <w:vAlign w:val="center"/>
          </w:tcPr>
          <w:p w14:paraId="15527883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第二、三、五、六层南北向走道内南、北分隔</w:t>
            </w:r>
          </w:p>
        </w:tc>
        <w:tc>
          <w:tcPr>
            <w:tcW w:w="2070" w:type="dxa"/>
            <w:vAlign w:val="center"/>
          </w:tcPr>
          <w:p w14:paraId="17E5E9FF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1800×2400（4樘）</w:t>
            </w:r>
          </w:p>
        </w:tc>
        <w:tc>
          <w:tcPr>
            <w:tcW w:w="1215" w:type="dxa"/>
            <w:vAlign w:val="center"/>
          </w:tcPr>
          <w:p w14:paraId="6A4E9C26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详见</w:t>
            </w:r>
          </w:p>
          <w:p w14:paraId="64C946B4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“投标书”</w:t>
            </w:r>
          </w:p>
        </w:tc>
        <w:tc>
          <w:tcPr>
            <w:tcW w:w="735" w:type="dxa"/>
            <w:vAlign w:val="center"/>
          </w:tcPr>
          <w:p w14:paraId="18AA4C9F">
            <w:pPr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m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960" w:type="dxa"/>
            <w:vAlign w:val="center"/>
          </w:tcPr>
          <w:p w14:paraId="584A3272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17.28</w:t>
            </w:r>
          </w:p>
        </w:tc>
        <w:tc>
          <w:tcPr>
            <w:tcW w:w="645" w:type="dxa"/>
            <w:vAlign w:val="center"/>
          </w:tcPr>
          <w:p w14:paraId="317E3294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95" w:type="dxa"/>
            <w:vAlign w:val="center"/>
          </w:tcPr>
          <w:p w14:paraId="51673892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1635" w:type="dxa"/>
            <w:vAlign w:val="center"/>
          </w:tcPr>
          <w:p w14:paraId="7FF22CF3"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双扇南向开启带门套双面包边与自闭器</w:t>
            </w:r>
          </w:p>
        </w:tc>
      </w:tr>
      <w:tr w14:paraId="59117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502" w:type="dxa"/>
            <w:vAlign w:val="center"/>
          </w:tcPr>
          <w:p w14:paraId="656C6EA2">
            <w:pPr>
              <w:jc w:val="center"/>
              <w:rPr>
                <w:rFonts w:hint="eastAsia" w:asciiTheme="minorEastAsia" w:hAnsiTheme="minorEastAsia" w:cstheme="minorEastAsia"/>
                <w:sz w:val="24"/>
              </w:rPr>
            </w:pPr>
          </w:p>
        </w:tc>
        <w:tc>
          <w:tcPr>
            <w:tcW w:w="1183" w:type="dxa"/>
            <w:vAlign w:val="center"/>
          </w:tcPr>
          <w:p w14:paraId="0BDD284D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4575" w:type="dxa"/>
            <w:vAlign w:val="center"/>
          </w:tcPr>
          <w:p w14:paraId="3E5FD795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合计</w:t>
            </w:r>
          </w:p>
        </w:tc>
        <w:tc>
          <w:tcPr>
            <w:tcW w:w="2070" w:type="dxa"/>
            <w:vAlign w:val="center"/>
          </w:tcPr>
          <w:p w14:paraId="7DDE3F26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416樘</w:t>
            </w:r>
          </w:p>
        </w:tc>
        <w:tc>
          <w:tcPr>
            <w:tcW w:w="1215" w:type="dxa"/>
            <w:vAlign w:val="center"/>
          </w:tcPr>
          <w:p w14:paraId="522994B5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203ABFFE">
            <w:pPr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m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960" w:type="dxa"/>
            <w:vAlign w:val="center"/>
          </w:tcPr>
          <w:p w14:paraId="08E43DC1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915.42</w:t>
            </w:r>
          </w:p>
        </w:tc>
        <w:tc>
          <w:tcPr>
            <w:tcW w:w="645" w:type="dxa"/>
            <w:vAlign w:val="center"/>
          </w:tcPr>
          <w:p w14:paraId="3721DDB8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95" w:type="dxa"/>
            <w:vAlign w:val="center"/>
          </w:tcPr>
          <w:p w14:paraId="2943B60F"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1635" w:type="dxa"/>
            <w:vAlign w:val="center"/>
          </w:tcPr>
          <w:p w14:paraId="25AC2B9A">
            <w:pPr>
              <w:jc w:val="center"/>
              <w:rPr>
                <w:rFonts w:hint="eastAsia" w:asciiTheme="minorEastAsia" w:hAnsiTheme="minorEastAsia" w:cstheme="minorEastAsia"/>
                <w:sz w:val="24"/>
              </w:rPr>
            </w:pPr>
          </w:p>
        </w:tc>
      </w:tr>
    </w:tbl>
    <w:p w14:paraId="0E2B1109">
      <w:pPr>
        <w:spacing w:line="360" w:lineRule="auto"/>
        <w:jc w:val="left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特别说明：请投标单位送标书时随同带门样本及样品，并在样品上表明投标单位名称及联系电话。经验收合格才有资格参与竞标。</w:t>
      </w:r>
    </w:p>
    <w:sectPr>
      <w:pgSz w:w="16838" w:h="11906" w:orient="landscape"/>
      <w:pgMar w:top="1380" w:right="1440" w:bottom="106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yZjcyZjFlMDE1NmNjNjJhZjUxNjAzMjMyOGYyZTYifQ=="/>
  </w:docVars>
  <w:rsids>
    <w:rsidRoot w:val="734E79E1"/>
    <w:rsid w:val="00013138"/>
    <w:rsid w:val="0002072D"/>
    <w:rsid w:val="0007476A"/>
    <w:rsid w:val="000F76C7"/>
    <w:rsid w:val="0011763F"/>
    <w:rsid w:val="001A502D"/>
    <w:rsid w:val="001C1E95"/>
    <w:rsid w:val="002036B8"/>
    <w:rsid w:val="002F077E"/>
    <w:rsid w:val="003023A8"/>
    <w:rsid w:val="00303118"/>
    <w:rsid w:val="00306E9B"/>
    <w:rsid w:val="00340759"/>
    <w:rsid w:val="00347AA1"/>
    <w:rsid w:val="003517FF"/>
    <w:rsid w:val="00380909"/>
    <w:rsid w:val="003A2C39"/>
    <w:rsid w:val="00403EF5"/>
    <w:rsid w:val="004071A8"/>
    <w:rsid w:val="0042015D"/>
    <w:rsid w:val="00426ED5"/>
    <w:rsid w:val="004912FF"/>
    <w:rsid w:val="004C64A6"/>
    <w:rsid w:val="00506B2F"/>
    <w:rsid w:val="005629C5"/>
    <w:rsid w:val="00566725"/>
    <w:rsid w:val="005B5FEE"/>
    <w:rsid w:val="005C2458"/>
    <w:rsid w:val="006639D1"/>
    <w:rsid w:val="00670C04"/>
    <w:rsid w:val="006B312B"/>
    <w:rsid w:val="007036BD"/>
    <w:rsid w:val="00770A3A"/>
    <w:rsid w:val="007B4630"/>
    <w:rsid w:val="007B7C5C"/>
    <w:rsid w:val="007E7C60"/>
    <w:rsid w:val="007F310F"/>
    <w:rsid w:val="008107E4"/>
    <w:rsid w:val="008119BD"/>
    <w:rsid w:val="0081725A"/>
    <w:rsid w:val="00825A79"/>
    <w:rsid w:val="00871F3A"/>
    <w:rsid w:val="009B6489"/>
    <w:rsid w:val="009C03A2"/>
    <w:rsid w:val="009F53B1"/>
    <w:rsid w:val="00A007ED"/>
    <w:rsid w:val="00AC2671"/>
    <w:rsid w:val="00B315F3"/>
    <w:rsid w:val="00B56E47"/>
    <w:rsid w:val="00B7252A"/>
    <w:rsid w:val="00BB2CF1"/>
    <w:rsid w:val="00C31B75"/>
    <w:rsid w:val="00CF1DF8"/>
    <w:rsid w:val="00D067F1"/>
    <w:rsid w:val="00DC76C4"/>
    <w:rsid w:val="00E12243"/>
    <w:rsid w:val="00E34189"/>
    <w:rsid w:val="00E90F1D"/>
    <w:rsid w:val="00F45209"/>
    <w:rsid w:val="00F6621C"/>
    <w:rsid w:val="00FB799E"/>
    <w:rsid w:val="064B4EF1"/>
    <w:rsid w:val="0A2A591B"/>
    <w:rsid w:val="16B23BC0"/>
    <w:rsid w:val="16B308B3"/>
    <w:rsid w:val="19372E2D"/>
    <w:rsid w:val="1AED5824"/>
    <w:rsid w:val="235B0BE8"/>
    <w:rsid w:val="291B6CB7"/>
    <w:rsid w:val="2F8B4C20"/>
    <w:rsid w:val="2FC13D08"/>
    <w:rsid w:val="30F32296"/>
    <w:rsid w:val="3447168A"/>
    <w:rsid w:val="378C1D2A"/>
    <w:rsid w:val="386D7614"/>
    <w:rsid w:val="45162FC3"/>
    <w:rsid w:val="49E043C8"/>
    <w:rsid w:val="532A4968"/>
    <w:rsid w:val="5F0C115B"/>
    <w:rsid w:val="60323101"/>
    <w:rsid w:val="60BF17DD"/>
    <w:rsid w:val="644A6211"/>
    <w:rsid w:val="64CE36E7"/>
    <w:rsid w:val="69216C99"/>
    <w:rsid w:val="6F68052B"/>
    <w:rsid w:val="70AA7B79"/>
    <w:rsid w:val="71446CE8"/>
    <w:rsid w:val="734939BC"/>
    <w:rsid w:val="734E79E1"/>
    <w:rsid w:val="746B1A30"/>
    <w:rsid w:val="75A45798"/>
    <w:rsid w:val="784C1F84"/>
    <w:rsid w:val="7E78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脚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0">
    <w:name w:val="页眉 字符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西安高新科技职业学院</Company>
  <Pages>5</Pages>
  <Words>2082</Words>
  <Characters>2274</Characters>
  <Lines>19</Lines>
  <Paragraphs>5</Paragraphs>
  <TotalTime>77</TotalTime>
  <ScaleCrop>false</ScaleCrop>
  <LinksUpToDate>false</LinksUpToDate>
  <CharactersWithSpaces>2467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2019-05-09T06:51:00Z</dcterms:created>
  <dc:creator>S_Car_Lett</dc:creator>
  <cp:lastModifiedBy>天道酬勤</cp:lastModifiedBy>
  <dcterms:modified xsi:type="dcterms:W3CDTF">2025-05-16T05:10:42Z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05D69F828A1D4030AAA9EC0E0FDC8B7A</vt:lpwstr>
  </property>
  <property fmtid="{D5CDD505-2E9C-101B-9397-08002B2CF9AE}" pid="4" name="KSOTemplateDocerSaveRecord">
    <vt:lpwstr>eyJoZGlkIjoiMGExMjg5YjYwYTBiZDBkOTdhYjQ0ZjlmNzY5YzRhODEiLCJ1c2VySWQiOiIyOTUzNDIwOTcifQ==</vt:lpwstr>
  </property>
</Properties>
</file>