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B95D1">
      <w:pPr>
        <w:rPr>
          <w:rFonts w:hint="eastAsia"/>
        </w:rPr>
      </w:pPr>
    </w:p>
    <w:p w14:paraId="414F5229"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建筑节能传热系数检验报价单</w:t>
      </w:r>
    </w:p>
    <w:p w14:paraId="1B0FC391">
      <w:pPr>
        <w:spacing w:line="320" w:lineRule="exact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</w:rPr>
        <w:t>工程概况</w:t>
      </w:r>
    </w:p>
    <w:tbl>
      <w:tblPr>
        <w:tblStyle w:val="8"/>
        <w:tblW w:w="10470" w:type="dxa"/>
        <w:tblInd w:w="-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15"/>
        <w:gridCol w:w="2190"/>
        <w:gridCol w:w="1230"/>
        <w:gridCol w:w="4065"/>
        <w:gridCol w:w="1095"/>
      </w:tblGrid>
      <w:tr w14:paraId="20A7B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9213DA5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215" w:type="dxa"/>
          </w:tcPr>
          <w:p w14:paraId="3F9A2046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工程名称</w:t>
            </w:r>
          </w:p>
        </w:tc>
        <w:tc>
          <w:tcPr>
            <w:tcW w:w="2190" w:type="dxa"/>
          </w:tcPr>
          <w:p w14:paraId="1B50D78C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层数</w:t>
            </w:r>
          </w:p>
        </w:tc>
        <w:tc>
          <w:tcPr>
            <w:tcW w:w="1230" w:type="dxa"/>
          </w:tcPr>
          <w:p w14:paraId="5B907C9D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建筑面积</w:t>
            </w:r>
          </w:p>
        </w:tc>
        <w:tc>
          <w:tcPr>
            <w:tcW w:w="4065" w:type="dxa"/>
          </w:tcPr>
          <w:p w14:paraId="4ED40D10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设计传热系数</w:t>
            </w:r>
          </w:p>
        </w:tc>
        <w:tc>
          <w:tcPr>
            <w:tcW w:w="1095" w:type="dxa"/>
          </w:tcPr>
          <w:p w14:paraId="1E09D024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单价（元）</w:t>
            </w:r>
          </w:p>
        </w:tc>
      </w:tr>
      <w:tr w14:paraId="1B595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222FCEBA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 w14:paraId="1B7C00A7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A32办公楼</w:t>
            </w:r>
          </w:p>
        </w:tc>
        <w:tc>
          <w:tcPr>
            <w:tcW w:w="2190" w:type="dxa"/>
            <w:vAlign w:val="center"/>
          </w:tcPr>
          <w:p w14:paraId="29FBDE39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地下一层、地上十二层</w:t>
            </w:r>
          </w:p>
        </w:tc>
        <w:tc>
          <w:tcPr>
            <w:tcW w:w="1230" w:type="dxa"/>
            <w:vAlign w:val="center"/>
          </w:tcPr>
          <w:p w14:paraId="34F4E41F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13047㎡</w:t>
            </w:r>
          </w:p>
        </w:tc>
        <w:tc>
          <w:tcPr>
            <w:tcW w:w="4065" w:type="dxa"/>
            <w:vAlign w:val="center"/>
          </w:tcPr>
          <w:p w14:paraId="2DD62C6D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60厚水泥基泡沫板K</w:t>
            </w:r>
            <w:r>
              <w:rPr>
                <w:rFonts w:ascii="Arial" w:hAnsi="Arial" w:eastAsia="宋体" w:cs="Arial"/>
                <w:color w:val="000000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0.50〔W/（m•k)〕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superscript"/>
              </w:rPr>
              <w:t>2</w:t>
            </w:r>
          </w:p>
        </w:tc>
        <w:tc>
          <w:tcPr>
            <w:tcW w:w="1095" w:type="dxa"/>
            <w:vAlign w:val="center"/>
          </w:tcPr>
          <w:p w14:paraId="4B4E9E77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5B5BE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0BF6B0EB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</w:p>
        </w:tc>
        <w:tc>
          <w:tcPr>
            <w:tcW w:w="1215" w:type="dxa"/>
            <w:vAlign w:val="center"/>
          </w:tcPr>
          <w:p w14:paraId="11EDDC46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A29研究所</w:t>
            </w:r>
          </w:p>
        </w:tc>
        <w:tc>
          <w:tcPr>
            <w:tcW w:w="2190" w:type="dxa"/>
            <w:vAlign w:val="center"/>
          </w:tcPr>
          <w:p w14:paraId="6D28260B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地下二层、地上一层</w:t>
            </w:r>
          </w:p>
        </w:tc>
        <w:tc>
          <w:tcPr>
            <w:tcW w:w="1230" w:type="dxa"/>
            <w:vAlign w:val="center"/>
          </w:tcPr>
          <w:p w14:paraId="3848722D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465㎡</w:t>
            </w:r>
          </w:p>
        </w:tc>
        <w:tc>
          <w:tcPr>
            <w:tcW w:w="4065" w:type="dxa"/>
            <w:vAlign w:val="center"/>
          </w:tcPr>
          <w:p w14:paraId="4E50FDB1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80厚水泥基泡沫板K</w:t>
            </w:r>
            <w:r>
              <w:rPr>
                <w:rFonts w:ascii="Arial" w:hAnsi="Arial" w:eastAsia="宋体" w:cs="Arial"/>
                <w:color w:val="000000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0.45〔W/（m•k)〕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superscript"/>
              </w:rPr>
              <w:t>2</w:t>
            </w:r>
          </w:p>
        </w:tc>
        <w:tc>
          <w:tcPr>
            <w:tcW w:w="1095" w:type="dxa"/>
            <w:vMerge w:val="restart"/>
            <w:vAlign w:val="center"/>
          </w:tcPr>
          <w:p w14:paraId="142144DF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74642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1CA2BD8B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1215" w:type="dxa"/>
            <w:vAlign w:val="center"/>
          </w:tcPr>
          <w:p w14:paraId="21D984E2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A45展厅</w:t>
            </w:r>
          </w:p>
        </w:tc>
        <w:tc>
          <w:tcPr>
            <w:tcW w:w="2190" w:type="dxa"/>
            <w:vAlign w:val="center"/>
          </w:tcPr>
          <w:p w14:paraId="650F6BFA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地上一层</w:t>
            </w:r>
          </w:p>
        </w:tc>
        <w:tc>
          <w:tcPr>
            <w:tcW w:w="1230" w:type="dxa"/>
            <w:vAlign w:val="center"/>
          </w:tcPr>
          <w:p w14:paraId="1AE0E7E7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603.68㎡</w:t>
            </w:r>
          </w:p>
        </w:tc>
        <w:tc>
          <w:tcPr>
            <w:tcW w:w="4065" w:type="dxa"/>
            <w:vAlign w:val="center"/>
          </w:tcPr>
          <w:p w14:paraId="5AEC0DE9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80厚水泥基泡沫板K</w:t>
            </w:r>
            <w:r>
              <w:rPr>
                <w:rFonts w:ascii="Arial" w:hAnsi="Arial" w:eastAsia="宋体" w:cs="Arial"/>
                <w:color w:val="000000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0.45〔W/（m•k)〕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superscript"/>
              </w:rPr>
              <w:t>2</w:t>
            </w:r>
          </w:p>
        </w:tc>
        <w:tc>
          <w:tcPr>
            <w:tcW w:w="1095" w:type="dxa"/>
            <w:vMerge w:val="continue"/>
            <w:vAlign w:val="center"/>
          </w:tcPr>
          <w:p w14:paraId="19D7A7F7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695A8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145126BA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</w:t>
            </w:r>
          </w:p>
        </w:tc>
        <w:tc>
          <w:tcPr>
            <w:tcW w:w="1215" w:type="dxa"/>
            <w:vAlign w:val="center"/>
          </w:tcPr>
          <w:p w14:paraId="494BFDD0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A46展厅</w:t>
            </w:r>
          </w:p>
        </w:tc>
        <w:tc>
          <w:tcPr>
            <w:tcW w:w="2190" w:type="dxa"/>
            <w:vAlign w:val="center"/>
          </w:tcPr>
          <w:p w14:paraId="6ABCB20B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地上一层</w:t>
            </w:r>
          </w:p>
        </w:tc>
        <w:tc>
          <w:tcPr>
            <w:tcW w:w="1230" w:type="dxa"/>
            <w:vAlign w:val="center"/>
          </w:tcPr>
          <w:p w14:paraId="7E20850F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1033.78㎡</w:t>
            </w:r>
          </w:p>
        </w:tc>
        <w:tc>
          <w:tcPr>
            <w:tcW w:w="4065" w:type="dxa"/>
            <w:vAlign w:val="center"/>
          </w:tcPr>
          <w:p w14:paraId="3AA44212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80厚水泥基泡沫板K</w:t>
            </w:r>
            <w:r>
              <w:rPr>
                <w:rFonts w:ascii="Arial" w:hAnsi="Arial" w:eastAsia="宋体" w:cs="Arial"/>
                <w:color w:val="000000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0.45〔W/（m•k)〕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superscript"/>
              </w:rPr>
              <w:t>2</w:t>
            </w:r>
          </w:p>
        </w:tc>
        <w:tc>
          <w:tcPr>
            <w:tcW w:w="1095" w:type="dxa"/>
            <w:vMerge w:val="continue"/>
            <w:vAlign w:val="center"/>
          </w:tcPr>
          <w:p w14:paraId="503C6C26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3F221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22CA0E05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</w:t>
            </w:r>
          </w:p>
        </w:tc>
        <w:tc>
          <w:tcPr>
            <w:tcW w:w="1215" w:type="dxa"/>
            <w:vAlign w:val="center"/>
          </w:tcPr>
          <w:p w14:paraId="0CFF4EA0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A47展厅</w:t>
            </w:r>
          </w:p>
        </w:tc>
        <w:tc>
          <w:tcPr>
            <w:tcW w:w="2190" w:type="dxa"/>
            <w:vAlign w:val="center"/>
          </w:tcPr>
          <w:p w14:paraId="2213BE0F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地上一层</w:t>
            </w:r>
          </w:p>
        </w:tc>
        <w:tc>
          <w:tcPr>
            <w:tcW w:w="1230" w:type="dxa"/>
            <w:vAlign w:val="center"/>
          </w:tcPr>
          <w:p w14:paraId="4E1BA65A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1036.68㎡</w:t>
            </w:r>
          </w:p>
        </w:tc>
        <w:tc>
          <w:tcPr>
            <w:tcW w:w="4065" w:type="dxa"/>
            <w:vAlign w:val="center"/>
          </w:tcPr>
          <w:p w14:paraId="2B58B57D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80厚水泥基泡沫板K</w:t>
            </w:r>
            <w:r>
              <w:rPr>
                <w:rFonts w:ascii="Arial" w:hAnsi="Arial" w:eastAsia="宋体" w:cs="Arial"/>
                <w:color w:val="000000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0.45〔W/（m•k)〕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superscript"/>
              </w:rPr>
              <w:t>2</w:t>
            </w:r>
          </w:p>
        </w:tc>
        <w:tc>
          <w:tcPr>
            <w:tcW w:w="1095" w:type="dxa"/>
            <w:vMerge w:val="continue"/>
            <w:vAlign w:val="center"/>
          </w:tcPr>
          <w:p w14:paraId="040A526E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5858F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2C915710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</w:t>
            </w:r>
          </w:p>
        </w:tc>
        <w:tc>
          <w:tcPr>
            <w:tcW w:w="1215" w:type="dxa"/>
            <w:vAlign w:val="center"/>
          </w:tcPr>
          <w:p w14:paraId="646C6583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A48展厅</w:t>
            </w:r>
          </w:p>
        </w:tc>
        <w:tc>
          <w:tcPr>
            <w:tcW w:w="2190" w:type="dxa"/>
            <w:vAlign w:val="center"/>
          </w:tcPr>
          <w:p w14:paraId="306E6111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地上一层</w:t>
            </w:r>
          </w:p>
        </w:tc>
        <w:tc>
          <w:tcPr>
            <w:tcW w:w="1230" w:type="dxa"/>
            <w:vAlign w:val="center"/>
          </w:tcPr>
          <w:p w14:paraId="5CA5205B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160.6㎡</w:t>
            </w:r>
          </w:p>
        </w:tc>
        <w:tc>
          <w:tcPr>
            <w:tcW w:w="4065" w:type="dxa"/>
            <w:vAlign w:val="center"/>
          </w:tcPr>
          <w:p w14:paraId="12FD2122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80厚水泥基泡沫板K</w:t>
            </w:r>
            <w:r>
              <w:rPr>
                <w:rFonts w:ascii="Arial" w:hAnsi="Arial" w:eastAsia="宋体" w:cs="Arial"/>
                <w:color w:val="000000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0.45〔W/（m•k)〕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superscript"/>
              </w:rPr>
              <w:t>2</w:t>
            </w:r>
          </w:p>
        </w:tc>
        <w:tc>
          <w:tcPr>
            <w:tcW w:w="1095" w:type="dxa"/>
            <w:vMerge w:val="continue"/>
            <w:vAlign w:val="center"/>
          </w:tcPr>
          <w:p w14:paraId="75729BE9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6303C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1DEC8A34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</w:t>
            </w:r>
          </w:p>
        </w:tc>
        <w:tc>
          <w:tcPr>
            <w:tcW w:w="1215" w:type="dxa"/>
            <w:vAlign w:val="center"/>
          </w:tcPr>
          <w:p w14:paraId="6947C64C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A49亭1</w:t>
            </w:r>
          </w:p>
        </w:tc>
        <w:tc>
          <w:tcPr>
            <w:tcW w:w="2190" w:type="dxa"/>
            <w:vAlign w:val="center"/>
          </w:tcPr>
          <w:p w14:paraId="77DAF2BD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地上一层</w:t>
            </w:r>
          </w:p>
        </w:tc>
        <w:tc>
          <w:tcPr>
            <w:tcW w:w="1230" w:type="dxa"/>
            <w:vAlign w:val="center"/>
          </w:tcPr>
          <w:p w14:paraId="05107934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23.92㎡</w:t>
            </w:r>
          </w:p>
        </w:tc>
        <w:tc>
          <w:tcPr>
            <w:tcW w:w="4065" w:type="dxa"/>
            <w:vAlign w:val="center"/>
          </w:tcPr>
          <w:p w14:paraId="665767BE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80厚水泥基泡沫板K</w:t>
            </w:r>
            <w:r>
              <w:rPr>
                <w:rFonts w:ascii="Arial" w:hAnsi="Arial" w:eastAsia="宋体" w:cs="Arial"/>
                <w:color w:val="000000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0.45〔W/（m•k)〕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superscript"/>
              </w:rPr>
              <w:t>2</w:t>
            </w:r>
          </w:p>
        </w:tc>
        <w:tc>
          <w:tcPr>
            <w:tcW w:w="1095" w:type="dxa"/>
            <w:vMerge w:val="continue"/>
            <w:vAlign w:val="center"/>
          </w:tcPr>
          <w:p w14:paraId="34201AE6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62143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2445FB4A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</w:t>
            </w:r>
          </w:p>
        </w:tc>
        <w:tc>
          <w:tcPr>
            <w:tcW w:w="1215" w:type="dxa"/>
            <w:vAlign w:val="center"/>
          </w:tcPr>
          <w:p w14:paraId="1F1F9A70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A55办公楼</w:t>
            </w:r>
          </w:p>
        </w:tc>
        <w:tc>
          <w:tcPr>
            <w:tcW w:w="2190" w:type="dxa"/>
            <w:vAlign w:val="center"/>
          </w:tcPr>
          <w:p w14:paraId="3F57250D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地上八层</w:t>
            </w:r>
          </w:p>
        </w:tc>
        <w:tc>
          <w:tcPr>
            <w:tcW w:w="1230" w:type="dxa"/>
            <w:vAlign w:val="center"/>
          </w:tcPr>
          <w:p w14:paraId="31F90AFF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17075㎡</w:t>
            </w:r>
          </w:p>
        </w:tc>
        <w:tc>
          <w:tcPr>
            <w:tcW w:w="4065" w:type="dxa"/>
            <w:vAlign w:val="center"/>
          </w:tcPr>
          <w:p w14:paraId="7CE87D60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70厚水泥基泡沫板K</w:t>
            </w:r>
            <w:r>
              <w:rPr>
                <w:rFonts w:ascii="Arial" w:hAnsi="Arial" w:eastAsia="宋体" w:cs="Arial"/>
                <w:color w:val="000000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0.50〔W/（m•k)〕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superscript"/>
              </w:rPr>
              <w:t>2</w:t>
            </w:r>
          </w:p>
        </w:tc>
        <w:tc>
          <w:tcPr>
            <w:tcW w:w="1095" w:type="dxa"/>
            <w:vAlign w:val="center"/>
          </w:tcPr>
          <w:p w14:paraId="26DCC8AF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3BBDB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0" w:type="dxa"/>
            <w:gridSpan w:val="6"/>
            <w:vAlign w:val="center"/>
          </w:tcPr>
          <w:p w14:paraId="4F383FDC">
            <w:pPr>
              <w:spacing w:line="480" w:lineRule="exact"/>
              <w:ind w:firstLine="210" w:firstLineChars="100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合计金额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：大写</w:t>
            </w:r>
            <w:r>
              <w:rPr>
                <w:rFonts w:hint="eastAsia" w:ascii="宋体" w:hAnsi="宋体" w:eastAsia="宋体" w:cs="宋体"/>
                <w:color w:val="000000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小写</w:t>
            </w:r>
            <w:r>
              <w:rPr>
                <w:rFonts w:hint="eastAsia" w:ascii="宋体" w:hAnsi="宋体" w:eastAsia="宋体" w:cs="宋体"/>
                <w:color w:val="000000"/>
                <w:szCs w:val="21"/>
                <w:u w:val="single"/>
                <w:lang w:val="en-US" w:eastAsia="zh-CN"/>
              </w:rPr>
              <w:t xml:space="preserve">                          </w:t>
            </w:r>
          </w:p>
        </w:tc>
      </w:tr>
      <w:tr w14:paraId="7C33A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0" w:type="dxa"/>
            <w:gridSpan w:val="6"/>
            <w:vAlign w:val="center"/>
          </w:tcPr>
          <w:p w14:paraId="2FF9A1AD"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分层做法均为：加气砼砌块+防水层+粘结砂浆+水泥基泡沫保温板+防水层+真石漆</w:t>
            </w:r>
          </w:p>
        </w:tc>
      </w:tr>
    </w:tbl>
    <w:p w14:paraId="3120DC0E">
      <w:pPr>
        <w:numPr>
          <w:ilvl w:val="0"/>
          <w:numId w:val="1"/>
        </w:numPr>
        <w:spacing w:line="480" w:lineRule="exact"/>
        <w:ind w:firstLine="482" w:firstLineChars="200"/>
        <w:rPr>
          <w:rFonts w:hint="eastAsia"/>
          <w:bCs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检验项目：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建筑主体维护结构传热系数。</w:t>
      </w:r>
      <w:r>
        <w:rPr>
          <w:rFonts w:hint="eastAsia"/>
          <w:bCs/>
          <w:sz w:val="24"/>
        </w:rPr>
        <w:t xml:space="preserve">    </w:t>
      </w:r>
    </w:p>
    <w:p w14:paraId="597ED99B">
      <w:pPr>
        <w:spacing w:line="480" w:lineRule="exact"/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三、执行标准：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《建筑物围护结构传热系数及采暖供热量检测方法》GB/23483—2009。</w:t>
      </w:r>
    </w:p>
    <w:p w14:paraId="27C0AF4F">
      <w:pPr>
        <w:numPr>
          <w:ilvl w:val="0"/>
          <w:numId w:val="2"/>
        </w:numPr>
        <w:spacing w:line="480" w:lineRule="exact"/>
        <w:ind w:firstLine="562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要求：</w:t>
      </w:r>
    </w:p>
    <w:p w14:paraId="50485D4F">
      <w:pPr>
        <w:spacing w:line="40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1、所报单价应包含:税费、人工费、机械费、仪器设备费、安全文明措施费、环保措施费等。</w:t>
      </w:r>
    </w:p>
    <w:p w14:paraId="03307EDD">
      <w:pPr>
        <w:spacing w:line="480" w:lineRule="exact"/>
        <w:ind w:left="239" w:leftChars="114" w:firstLine="240" w:firstLineChars="1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2、同时需提供企业营业执照、建筑节能检测专项资质或建设工程质量检测综合资质、检测人员资格证书、设备/仪器“检定合格证书”、开户账号复印件（加盖企业印章）以及《检测技术方案》各一份。</w:t>
      </w:r>
    </w:p>
    <w:p w14:paraId="767F9A01">
      <w:pPr>
        <w:widowControl/>
        <w:adjustRightInd w:val="0"/>
        <w:snapToGrid w:val="0"/>
        <w:spacing w:after="200"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3、施工工期：自接到甲方通知进场之日起至检测工作结束。</w:t>
      </w:r>
    </w:p>
    <w:p w14:paraId="1B77A330">
      <w:pPr>
        <w:widowControl/>
        <w:adjustRightInd w:val="0"/>
        <w:snapToGrid w:val="0"/>
        <w:spacing w:after="200" w:line="280" w:lineRule="exact"/>
        <w:ind w:left="719" w:leftChars="228" w:hanging="240" w:hangingChars="1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4、报送时间与联系方式：请将报价文件密封于2025年5月2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日12:00前送至西安理工大</w:t>
      </w:r>
    </w:p>
    <w:p w14:paraId="08CB2BC8">
      <w:pPr>
        <w:widowControl/>
        <w:adjustRightInd w:val="0"/>
        <w:snapToGrid w:val="0"/>
        <w:spacing w:after="200" w:line="280" w:lineRule="exact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学高科学院行政办公楼328室，或邮寄至：泾河新城西安理工大学高科学院行政办公楼328室。</w:t>
      </w:r>
    </w:p>
    <w:p w14:paraId="49FF4D4A">
      <w:pPr>
        <w:spacing w:line="3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联系人：李老师13468655574，技术咨询：佘小杰（工程师）13991146459。</w:t>
      </w:r>
    </w:p>
    <w:p w14:paraId="181CA871">
      <w:pPr>
        <w:widowControl/>
        <w:adjustRightInd w:val="0"/>
        <w:snapToGrid w:val="0"/>
        <w:spacing w:after="200"/>
        <w:ind w:firstLine="5520" w:firstLineChars="23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</w:p>
    <w:p w14:paraId="005B736C">
      <w:pPr>
        <w:widowControl/>
        <w:adjustRightInd w:val="0"/>
        <w:snapToGrid w:val="0"/>
        <w:spacing w:after="200" w:line="360" w:lineRule="exact"/>
        <w:ind w:firstLine="7440" w:firstLineChars="31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</w:p>
    <w:p w14:paraId="719E74A0">
      <w:pPr>
        <w:widowControl/>
        <w:adjustRightInd w:val="0"/>
        <w:snapToGrid w:val="0"/>
        <w:spacing w:after="200" w:line="360" w:lineRule="exact"/>
        <w:ind w:firstLine="7440" w:firstLineChars="31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西安理工大学高科学院</w:t>
      </w:r>
    </w:p>
    <w:p w14:paraId="6244FE40">
      <w:pPr>
        <w:widowControl/>
        <w:adjustRightInd w:val="0"/>
        <w:snapToGrid w:val="0"/>
        <w:spacing w:after="200" w:line="360" w:lineRule="exact"/>
        <w:ind w:firstLine="8400" w:firstLineChars="35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招标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办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                 </w:t>
      </w:r>
    </w:p>
    <w:p w14:paraId="48D00117">
      <w:pPr>
        <w:widowControl/>
        <w:adjustRightInd w:val="0"/>
        <w:snapToGrid w:val="0"/>
        <w:spacing w:line="36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                                                  二零二五年五月二十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</w:t>
      </w:r>
    </w:p>
    <w:p w14:paraId="2D13F824"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p w14:paraId="48F4B846"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p w14:paraId="4359F233">
      <w:pPr>
        <w:widowControl/>
        <w:adjustRightInd w:val="0"/>
        <w:snapToGrid w:val="0"/>
        <w:spacing w:line="360" w:lineRule="exact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</w:p>
    <w:sectPr>
      <w:pgSz w:w="11906" w:h="16838"/>
      <w:pgMar w:top="567" w:right="850" w:bottom="567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02B581"/>
    <w:multiLevelType w:val="singleLevel"/>
    <w:tmpl w:val="E002B58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E3162A"/>
    <w:multiLevelType w:val="singleLevel"/>
    <w:tmpl w:val="5AE3162A"/>
    <w:lvl w:ilvl="0" w:tentative="0">
      <w:start w:val="4"/>
      <w:numFmt w:val="chineseCounting"/>
      <w:suff w:val="nothing"/>
      <w:lvlText w:val="%1、"/>
      <w:lvlJc w:val="left"/>
      <w:pPr>
        <w:ind w:left="-14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kOTM3ZjJkMjRhYmQ3ZGJhZTgzOGQwYzkzMzIwMmEifQ=="/>
  </w:docVars>
  <w:rsids>
    <w:rsidRoot w:val="00167B54"/>
    <w:rsid w:val="00022A85"/>
    <w:rsid w:val="00167B54"/>
    <w:rsid w:val="001F752E"/>
    <w:rsid w:val="0037615A"/>
    <w:rsid w:val="00435C8C"/>
    <w:rsid w:val="005040CB"/>
    <w:rsid w:val="005310A7"/>
    <w:rsid w:val="00691CBC"/>
    <w:rsid w:val="00737FA5"/>
    <w:rsid w:val="00774536"/>
    <w:rsid w:val="007E3E2E"/>
    <w:rsid w:val="00891F4A"/>
    <w:rsid w:val="008B176C"/>
    <w:rsid w:val="00960493"/>
    <w:rsid w:val="0096578C"/>
    <w:rsid w:val="00974449"/>
    <w:rsid w:val="00A17D3F"/>
    <w:rsid w:val="00A6550B"/>
    <w:rsid w:val="00A7724A"/>
    <w:rsid w:val="00A95BB9"/>
    <w:rsid w:val="00B65A73"/>
    <w:rsid w:val="00B73584"/>
    <w:rsid w:val="00BC5776"/>
    <w:rsid w:val="00BD5279"/>
    <w:rsid w:val="00C32033"/>
    <w:rsid w:val="00C70D21"/>
    <w:rsid w:val="00CC5A04"/>
    <w:rsid w:val="00D34064"/>
    <w:rsid w:val="00D90EFA"/>
    <w:rsid w:val="00DA5C4A"/>
    <w:rsid w:val="00DD1DEC"/>
    <w:rsid w:val="00E874C7"/>
    <w:rsid w:val="00ED41D9"/>
    <w:rsid w:val="00FA5F53"/>
    <w:rsid w:val="06665045"/>
    <w:rsid w:val="09E34DF9"/>
    <w:rsid w:val="0A7307AB"/>
    <w:rsid w:val="15F02706"/>
    <w:rsid w:val="1E8D7302"/>
    <w:rsid w:val="22144931"/>
    <w:rsid w:val="27070D61"/>
    <w:rsid w:val="29F71ACB"/>
    <w:rsid w:val="2A1F54C2"/>
    <w:rsid w:val="33F9142C"/>
    <w:rsid w:val="43987F50"/>
    <w:rsid w:val="4D2C0BB1"/>
    <w:rsid w:val="4F82714D"/>
    <w:rsid w:val="51713BA5"/>
    <w:rsid w:val="55864887"/>
    <w:rsid w:val="57686170"/>
    <w:rsid w:val="597B1358"/>
    <w:rsid w:val="5A302C72"/>
    <w:rsid w:val="5AD97F3E"/>
    <w:rsid w:val="5B52482C"/>
    <w:rsid w:val="622C1FF1"/>
    <w:rsid w:val="65141961"/>
    <w:rsid w:val="68034AF2"/>
    <w:rsid w:val="76F313F3"/>
    <w:rsid w:val="7B0E402F"/>
    <w:rsid w:val="7EBC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00" w:after="200"/>
      <w:outlineLvl w:val="1"/>
    </w:pPr>
    <w:rPr>
      <w:rFonts w:eastAsia="黑体"/>
      <w:b/>
      <w:bCs/>
      <w:sz w:val="24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 w:val="28"/>
      <w:szCs w:val="20"/>
    </w:r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2">
    <w:name w:val="font3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4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6">
    <w:name w:val="font5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日期 字符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648</Words>
  <Characters>805</Characters>
  <Lines>82</Lines>
  <Paragraphs>110</Paragraphs>
  <TotalTime>0</TotalTime>
  <ScaleCrop>false</ScaleCrop>
  <LinksUpToDate>false</LinksUpToDate>
  <CharactersWithSpaces>893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2023-07-11T01:51:00Z</dcterms:created>
  <dc:creator>Administrator</dc:creator>
  <cp:lastModifiedBy>天道酬勤</cp:lastModifiedBy>
  <cp:lastPrinted>2023-07-11T01:51:00Z</cp:lastPrinted>
  <dcterms:modified xsi:type="dcterms:W3CDTF">2025-05-25T15:51:31Z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186F2D62871141FCBE3EC9DF4280FD9C_13</vt:lpwstr>
  </property>
  <property fmtid="{D5CDD505-2E9C-101B-9397-08002B2CF9AE}" pid="4" name="KSOTemplateDocerSaveRecord">
    <vt:lpwstr>eyJoZGlkIjoiMGExMjg5YjYwYTBiZDBkOTdhYjQ0ZjlmNzY5YzRhODEiLCJ1c2VySWQiOiIyOTUzNDIwOTcifQ==</vt:lpwstr>
  </property>
</Properties>
</file>