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89680">
      <w:pPr>
        <w:pStyle w:val="2"/>
        <w:jc w:val="center"/>
        <w:rPr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西安理工大学高科学院</w:t>
      </w:r>
      <w:r>
        <w:rPr>
          <w:sz w:val="36"/>
          <w:szCs w:val="36"/>
        </w:rPr>
        <w:t>供水管网施工招标文件</w:t>
      </w:r>
    </w:p>
    <w:p w14:paraId="07B7EED2">
      <w:pPr>
        <w:spacing w:line="360" w:lineRule="auto"/>
        <w:ind w:firstLine="562" w:firstLineChars="200"/>
        <w:jc w:val="center"/>
        <w:rPr>
          <w:rFonts w:hint="eastAsia" w:ascii="仿宋_GB2312" w:hAnsi="仿宋_GB2312" w:eastAsia="仿宋_GB2312" w:cs="仿宋_GB2312"/>
          <w:b/>
          <w:bCs/>
          <w:sz w:val="28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2"/>
        </w:rPr>
        <w:t>第一章 招标公告</w:t>
      </w:r>
    </w:p>
    <w:p w14:paraId="36A4B335">
      <w:pPr>
        <w:spacing w:line="24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2"/>
        </w:rPr>
        <w:t>一、招标条件</w:t>
      </w:r>
    </w:p>
    <w:p w14:paraId="7B709F17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32"/>
        </w:rPr>
      </w:pPr>
      <w:r>
        <w:rPr>
          <w:rFonts w:hint="eastAsia" w:ascii="仿宋_GB2312" w:hAnsi="仿宋_GB2312" w:eastAsia="仿宋_GB2312" w:cs="仿宋_GB2312"/>
          <w:sz w:val="28"/>
          <w:szCs w:val="32"/>
        </w:rPr>
        <w:t>本招标项目资金</w:t>
      </w:r>
      <w:r>
        <w:rPr>
          <w:rFonts w:hint="eastAsia" w:ascii="仿宋_GB2312" w:hAnsi="仿宋_GB2312" w:eastAsia="仿宋_GB2312" w:cs="仿宋_GB2312"/>
          <w:sz w:val="28"/>
          <w:szCs w:val="32"/>
          <w:lang w:val="en-US" w:eastAsia="zh-CN"/>
        </w:rPr>
        <w:t>来源为自筹</w:t>
      </w:r>
      <w:r>
        <w:rPr>
          <w:rFonts w:hint="eastAsia" w:ascii="仿宋_GB2312" w:hAnsi="仿宋_GB2312" w:eastAsia="仿宋_GB2312" w:cs="仿宋_GB2312"/>
          <w:sz w:val="28"/>
          <w:szCs w:val="32"/>
        </w:rPr>
        <w:t>，项目出资比例为100%，招标人为</w:t>
      </w:r>
      <w:r>
        <w:rPr>
          <w:rFonts w:hint="eastAsia" w:ascii="仿宋_GB2312" w:hAnsi="仿宋_GB2312" w:eastAsia="仿宋_GB2312" w:cs="仿宋_GB2312"/>
          <w:sz w:val="28"/>
          <w:szCs w:val="32"/>
          <w:lang w:val="en-US" w:eastAsia="zh-CN"/>
        </w:rPr>
        <w:t>西安理工大学高科学院</w:t>
      </w:r>
      <w:r>
        <w:rPr>
          <w:rFonts w:hint="eastAsia" w:ascii="仿宋_GB2312" w:hAnsi="仿宋_GB2312" w:eastAsia="仿宋_GB2312" w:cs="仿宋_GB2312"/>
          <w:sz w:val="28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32"/>
        </w:rPr>
        <w:t>现对该项目的供水管网施工进行公开招标。</w:t>
      </w:r>
    </w:p>
    <w:p w14:paraId="42DB3D79">
      <w:pPr>
        <w:spacing w:line="24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2"/>
        </w:rPr>
        <w:t>二、项目概况与招标范围</w:t>
      </w:r>
    </w:p>
    <w:p w14:paraId="76F2E5C5">
      <w:pPr>
        <w:spacing w:line="240" w:lineRule="auto"/>
        <w:ind w:firstLine="560" w:firstLineChars="200"/>
        <w:rPr>
          <w:rFonts w:hint="default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项目概况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校区内外供水管网施工</w:t>
      </w:r>
    </w:p>
    <w:p w14:paraId="0529F20C">
      <w:pPr>
        <w:spacing w:line="240" w:lineRule="auto"/>
        <w:ind w:firstLine="560" w:firstLineChars="200"/>
        <w:rPr>
          <w:rFonts w:hint="default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建设地点：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先锋大街东七路16号西安理工大学高科学院</w:t>
      </w:r>
    </w:p>
    <w:p w14:paraId="22E89B0C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建设规模：供水管网总长度约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830米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，管径DN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350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mm，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包含打顶管（含拖管）、管沟开挖、回填（灰土、中粗砂和素土）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、阀门井、水表井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砌筑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等施工；</w:t>
      </w:r>
    </w:p>
    <w:p w14:paraId="21472F42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计划工期：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日历天；</w:t>
      </w:r>
    </w:p>
    <w:p w14:paraId="0B988E4B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质量要求：符合国家现行《给水排水管道工程施工及验收规范》（GB 50268-2008）及相关行业标准，达到合格标准。</w:t>
      </w:r>
    </w:p>
    <w:p w14:paraId="7619B061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招标范围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eastAsia="zh-CN"/>
        </w:rPr>
        <w:t>：</w:t>
      </w:r>
    </w:p>
    <w:p w14:paraId="15BEBA30">
      <w:pPr>
        <w:numPr>
          <w:ilvl w:val="0"/>
          <w:numId w:val="0"/>
        </w:numPr>
        <w:spacing w:line="240" w:lineRule="auto"/>
        <w:rPr>
          <w:rFonts w:hint="default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8"/>
          <w:szCs w:val="32"/>
          <w:lang w:val="en-US" w:eastAsia="zh-CN"/>
        </w:rPr>
        <w:t>工程量：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长度约830米，其中顶管420米，开挖410米；3座阀门水表井，1座消火栓井。工程起点：先锋大街十字东南角，工程终点：西安理工大学高科学院北门东约70米处（具体以现场实际点位为准）。</w:t>
      </w:r>
    </w:p>
    <w:p w14:paraId="45404F60">
      <w:pPr>
        <w:numPr>
          <w:ilvl w:val="0"/>
          <w:numId w:val="0"/>
        </w:numPr>
        <w:spacing w:line="240" w:lineRule="auto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8"/>
          <w:szCs w:val="32"/>
          <w:lang w:val="en-US" w:eastAsia="zh-CN"/>
        </w:rPr>
        <w:t>工程内容：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打顶管（含拖管），开挖，基底夯实，灰土、中粗砂及素土回填，各类阀门井砌筑加盖，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施工期间环境保护及安全生产措施。</w:t>
      </w:r>
    </w:p>
    <w:p w14:paraId="593CA453">
      <w:pPr>
        <w:spacing w:line="240" w:lineRule="auto"/>
        <w:ind w:firstLine="562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2"/>
        </w:rPr>
        <w:t>三、投标人资格要求</w:t>
      </w:r>
    </w:p>
    <w:p w14:paraId="1AFD7878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具有独立法人资格，持有有效的营业执照；</w:t>
      </w:r>
    </w:p>
    <w:p w14:paraId="3ED154C4">
      <w:pPr>
        <w:numPr>
          <w:ilvl w:val="0"/>
          <w:numId w:val="2"/>
        </w:numPr>
        <w:spacing w:line="24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2"/>
        </w:rPr>
        <w:t>投标文件的递交</w:t>
      </w:r>
    </w:p>
    <w:p w14:paraId="3BC762B9"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递交截止时间：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日</w:t>
      </w:r>
    </w:p>
    <w:p w14:paraId="270535A8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递交地点：</w:t>
      </w:r>
    </w:p>
    <w:p w14:paraId="690966FC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逾期送达或未按要求密封的投标文件，招标人不予受理。</w:t>
      </w:r>
    </w:p>
    <w:p w14:paraId="5157E2DC">
      <w:pPr>
        <w:spacing w:line="24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sz w:val="28"/>
          <w:szCs w:val="32"/>
        </w:rPr>
        <w:t>、联系方式</w:t>
      </w:r>
    </w:p>
    <w:p w14:paraId="341477D6">
      <w:pPr>
        <w:spacing w:line="240" w:lineRule="auto"/>
        <w:ind w:firstLine="560" w:firstLineChars="200"/>
        <w:rPr>
          <w:rFonts w:hint="default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联系人：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 xml:space="preserve">李建锋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电话：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 xml:space="preserve">  13468655574</w:t>
      </w:r>
    </w:p>
    <w:p w14:paraId="39ED9B01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地址：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西安理工大学高科学院行政楼328室内（标书必须密封，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标书封皮须有投标项目名称、单位名称、单位地址、联系人和联系电话等信息</w:t>
      </w:r>
      <w:r>
        <w:rPr>
          <w:rFonts w:hint="eastAsia" w:ascii="宋体" w:hAnsi="宋体"/>
          <w:sz w:val="28"/>
          <w:szCs w:val="28"/>
          <w:lang w:val="en-US" w:eastAsia="zh-CN"/>
        </w:rPr>
        <w:t>）</w:t>
      </w:r>
    </w:p>
    <w:p w14:paraId="5A25362E">
      <w:pPr>
        <w:spacing w:line="240" w:lineRule="auto"/>
        <w:ind w:firstLine="560" w:firstLineChars="200"/>
        <w:rPr>
          <w:rFonts w:hint="default" w:ascii="仿宋_GB2312" w:hAnsi="仿宋_GB2312" w:eastAsia="宋体" w:cs="仿宋_GB2312"/>
          <w:b w:val="0"/>
          <w:bCs w:val="0"/>
          <w:sz w:val="28"/>
          <w:szCs w:val="32"/>
          <w:lang w:val="en-US" w:eastAsia="zh-CN"/>
        </w:rPr>
      </w:pPr>
      <w:r>
        <w:rPr>
          <w:rFonts w:hint="eastAsia" w:ascii="宋体" w:hAnsi="宋体" w:eastAsia="宋体" w:cs="Times New Roman"/>
          <w:sz w:val="28"/>
          <w:szCs w:val="28"/>
        </w:rPr>
        <w:t>现场</w:t>
      </w:r>
      <w:r>
        <w:rPr>
          <w:rFonts w:hint="eastAsia" w:ascii="宋体" w:hAnsi="宋体" w:cs="Times New Roman"/>
          <w:sz w:val="28"/>
          <w:szCs w:val="28"/>
          <w:lang w:val="en-US" w:eastAsia="zh-CN"/>
        </w:rPr>
        <w:t>技术</w:t>
      </w:r>
      <w:r>
        <w:rPr>
          <w:rFonts w:hint="eastAsia" w:ascii="宋体" w:hAnsi="宋体" w:eastAsia="宋体" w:cs="Times New Roman"/>
          <w:sz w:val="28"/>
          <w:szCs w:val="28"/>
        </w:rPr>
        <w:t>咨询：</w:t>
      </w:r>
      <w:r>
        <w:rPr>
          <w:rFonts w:hint="eastAsia" w:ascii="宋体" w:hAnsi="宋体" w:cs="Times New Roman"/>
          <w:sz w:val="28"/>
          <w:szCs w:val="28"/>
          <w:lang w:val="en-US" w:eastAsia="zh-CN"/>
        </w:rPr>
        <w:t>赵老师18628586678</w:t>
      </w:r>
    </w:p>
    <w:p w14:paraId="7BCACBBC">
      <w:pPr>
        <w:spacing w:line="240" w:lineRule="auto"/>
        <w:jc w:val="center"/>
        <w:rPr>
          <w:rFonts w:hint="eastAsia" w:ascii="仿宋_GB2312" w:hAnsi="仿宋_GB2312" w:eastAsia="仿宋_GB2312" w:cs="仿宋_GB2312"/>
          <w:b/>
          <w:bCs/>
          <w:sz w:val="28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2"/>
        </w:rPr>
        <w:t>第二章 投标人须知</w:t>
      </w:r>
    </w:p>
    <w:p w14:paraId="15E8F565">
      <w:pPr>
        <w:spacing w:line="24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2"/>
        </w:rPr>
        <w:t>一、总则</w:t>
      </w:r>
    </w:p>
    <w:p w14:paraId="2F9B8157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项目概况：同招标公告第二条；</w:t>
      </w:r>
    </w:p>
    <w:p w14:paraId="2A2B41F3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资金来源：同招标公告第一条；</w:t>
      </w:r>
    </w:p>
    <w:p w14:paraId="74EFBE1D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招标范围：同招标公告第二条；</w:t>
      </w:r>
    </w:p>
    <w:p w14:paraId="5109E41E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投标人资格：同招标公告第三条，投标人须在投标文件中提供资格证明文件复印件并加盖公章；</w:t>
      </w:r>
    </w:p>
    <w:p w14:paraId="26CD3E6F">
      <w:pPr>
        <w:spacing w:line="24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2"/>
        </w:rPr>
        <w:t>二、招标文件</w:t>
      </w:r>
    </w:p>
    <w:p w14:paraId="462A6CA4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组成：包括招标公告、投标人须知、工程量清单、图纸、技术标准和要求、投标文件格式等；</w:t>
      </w:r>
    </w:p>
    <w:p w14:paraId="2E81F763">
      <w:pPr>
        <w:spacing w:line="24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2"/>
        </w:rPr>
        <w:t>三、投标文件组成：</w:t>
      </w:r>
    </w:p>
    <w:p w14:paraId="7E63C2ED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投标函及投标函附录；</w:t>
      </w:r>
    </w:p>
    <w:p w14:paraId="1B6FD25F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法定代表人身份证明及授权委托书；</w:t>
      </w:r>
    </w:p>
    <w:p w14:paraId="14EFFFA9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资格审查资料；</w:t>
      </w:r>
    </w:p>
    <w:p w14:paraId="5E0575CE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投标报价（工程量清单报价表）；</w:t>
      </w:r>
    </w:p>
    <w:p w14:paraId="4313C5B0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施工组织设计（含项目管理机构、施工方案、进度计划、质量安全保证措施等）；</w:t>
      </w:r>
    </w:p>
    <w:p w14:paraId="1C1D301C">
      <w:pPr>
        <w:spacing w:line="24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2"/>
        </w:rPr>
        <w:t>四、踏勘现场</w:t>
      </w:r>
    </w:p>
    <w:p w14:paraId="736134B5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招标人不组织集中踏勘，投标人可自行踏勘，踏勘期间应遵守安全管理规定。</w:t>
      </w:r>
    </w:p>
    <w:p w14:paraId="1EF4C487">
      <w:pPr>
        <w:spacing w:line="240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2"/>
        </w:rPr>
        <w:t>五、投标</w:t>
      </w:r>
    </w:p>
    <w:p w14:paraId="68C002AE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递交要求：投标文件应密封包装，封套上注明“[项目名称]供水管网施工投标文件”、招标人名称、投标人名称及“在[投标截止时间]前不得开启”字样；</w:t>
      </w:r>
    </w:p>
    <w:p w14:paraId="35955B9D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修改与撤回：投标人可在投标截止时间前修改或撤回投标文件，逾期不得修改。</w:t>
      </w:r>
    </w:p>
    <w:p w14:paraId="0BA14B61">
      <w:pPr>
        <w:spacing w:line="240" w:lineRule="auto"/>
        <w:ind w:firstLine="562" w:firstLineChars="200"/>
        <w:jc w:val="center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bCs/>
          <w:sz w:val="28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28"/>
          <w:szCs w:val="32"/>
        </w:rPr>
        <w:t>章 合同条款及格式（摘要）</w:t>
      </w:r>
    </w:p>
    <w:p w14:paraId="057A1771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合同价格：固定总价合同，包含人工、材料、机械、管理费、利润、税金等所有费用，除设计变更和现场签证外，合同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价格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不作调整；</w:t>
      </w:r>
    </w:p>
    <w:p w14:paraId="7707B2FD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工期：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日历天，延误工期每天按合同总价的0.05%支付违约金；</w:t>
      </w:r>
    </w:p>
    <w:p w14:paraId="6853E407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质量标准：合格，如未达标，承包人需无偿返修并承担由此造成的损失；</w:t>
      </w:r>
    </w:p>
    <w:p w14:paraId="7A2C843A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付款方式：</w:t>
      </w:r>
    </w:p>
    <w:p w14:paraId="5826FDE8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本项目无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预付款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进度款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验收合格后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日内审核完毕，支付至结算总价的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97%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；结算总价的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3%为质保金，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质保期满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1年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后无质量问题一次性无息返还；</w:t>
      </w:r>
    </w:p>
    <w:p w14:paraId="4350FDC9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违约责任：违约方承担合同约定的违约金及实际损失赔偿责任。</w:t>
      </w:r>
    </w:p>
    <w:p w14:paraId="1E5E27D9">
      <w:pPr>
        <w:numPr>
          <w:ilvl w:val="0"/>
          <w:numId w:val="3"/>
        </w:numPr>
        <w:spacing w:line="240" w:lineRule="auto"/>
        <w:jc w:val="center"/>
        <w:rPr>
          <w:rFonts w:hint="eastAsia" w:ascii="仿宋_GB2312" w:hAnsi="仿宋_GB2312" w:eastAsia="仿宋_GB2312" w:cs="仿宋_GB2312"/>
          <w:b/>
          <w:bCs/>
          <w:sz w:val="28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2"/>
        </w:rPr>
        <w:t>工程量清单</w:t>
      </w:r>
    </w:p>
    <w:p w14:paraId="14E6F0A5">
      <w:pPr>
        <w:numPr>
          <w:numId w:val="0"/>
        </w:numPr>
        <w:spacing w:line="240" w:lineRule="auto"/>
        <w:jc w:val="both"/>
        <w:rPr>
          <w:rFonts w:hint="eastAsia" w:ascii="仿宋_GB2312" w:hAnsi="仿宋_GB2312" w:eastAsia="仿宋_GB2312" w:cs="仿宋_GB2312"/>
          <w:b/>
          <w:bCs/>
          <w:sz w:val="28"/>
          <w:szCs w:val="32"/>
        </w:rPr>
      </w:pPr>
    </w:p>
    <w:tbl>
      <w:tblPr>
        <w:tblW w:w="9864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"/>
        <w:gridCol w:w="496"/>
        <w:gridCol w:w="1260"/>
        <w:gridCol w:w="2810"/>
        <w:gridCol w:w="960"/>
        <w:gridCol w:w="920"/>
        <w:gridCol w:w="700"/>
        <w:gridCol w:w="820"/>
        <w:gridCol w:w="1486"/>
      </w:tblGrid>
      <w:tr w14:paraId="17B39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86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vAlign w:val="center"/>
          </w:tcPr>
          <w:p w14:paraId="79F5B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工程量清单及报价表</w:t>
            </w:r>
          </w:p>
        </w:tc>
      </w:tr>
      <w:tr w14:paraId="48C6F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C55C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75CF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工程内容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A6CD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技术要求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D2CF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工程量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844D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材料单价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EA69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人工单价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9FD5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5D66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 w14:paraId="4F76B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9351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1D56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7AEA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开挖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B7DD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1700mm(深度)*800mm（宽度）*41000mm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E9B7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557.6m³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F36D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64E21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42A4C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8F4CC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0A1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C4CDA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AB31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B3AC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基底夯实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3D4C4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0F53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410㎡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D091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F86BC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FC014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34527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4E4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A6FB2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7AEA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9A02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3:7灰土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7702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厚度150mm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5114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61.5m³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37A37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C1EBF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77D73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FF0A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连工带料</w:t>
            </w:r>
          </w:p>
        </w:tc>
      </w:tr>
      <w:tr w14:paraId="3DA0F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23179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6F39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3A89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铺中粗沙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2846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厚度400mm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B7F5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164m³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F2097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719A1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0CDF1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DA0A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连工带料</w:t>
            </w:r>
          </w:p>
        </w:tc>
      </w:tr>
      <w:tr w14:paraId="43122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3F140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2D03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7F93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素土回填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0D56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619F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290m³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381B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3814C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D5E3D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C7E5F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E4B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CF4AF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8107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12A9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文明施工配套费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C70F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施工围挡、土工布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5EF6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9DB28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1ED73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7DA9B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CE2C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含完工后现场清理</w:t>
            </w:r>
          </w:p>
        </w:tc>
      </w:tr>
      <w:tr w14:paraId="36824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37FEB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4A37F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3514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84CA6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EEC63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80A1B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324EE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97800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3EFAF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CA4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4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BC8A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二</w:t>
            </w:r>
          </w:p>
          <w:p w14:paraId="338D2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2BA6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121F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水表井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EA7F4A5"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井规格：2.5m*1m*1.5m（长*宽*高）</w:t>
            </w:r>
          </w:p>
          <w:p w14:paraId="719593BD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φ800球墨铸铁井盖；</w:t>
            </w:r>
          </w:p>
          <w:p w14:paraId="52D4A6A4"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3.做法参考图集07MS101-2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E5FC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3座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B9E3C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3FB9F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D59CA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CA50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连工带料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（不含水表）</w:t>
            </w:r>
          </w:p>
        </w:tc>
      </w:tr>
      <w:tr w14:paraId="23D54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9B1CA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3B52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7660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消防井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37F62C4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φ800球墨铸铁井盖；</w:t>
            </w:r>
          </w:p>
          <w:p w14:paraId="33E7056A"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做法参考图集07MS101-2 D=1.2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A59F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1座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71193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605C2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E1742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0267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连工带料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（不含消火栓）</w:t>
            </w:r>
          </w:p>
        </w:tc>
      </w:tr>
      <w:tr w14:paraId="5C3CE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9730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F6C5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F035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打顶管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5BBE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PE350管道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0001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米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6291F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A5151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21FDE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84D8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含拖管费，不含PE管道材料</w:t>
            </w:r>
          </w:p>
        </w:tc>
      </w:tr>
      <w:tr w14:paraId="36C10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30B95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B7BA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31EB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2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046E5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55370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D9093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273425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96EEE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BC37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372D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9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4956D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总合计</w:t>
            </w:r>
          </w:p>
        </w:tc>
        <w:tc>
          <w:tcPr>
            <w:tcW w:w="66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007953B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大写：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139802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70128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含税含安全文明施工费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等全部费用</w:t>
            </w:r>
          </w:p>
        </w:tc>
      </w:tr>
    </w:tbl>
    <w:p w14:paraId="10AB2D8E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第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章 图纸及技术标准</w:t>
      </w:r>
    </w:p>
    <w:p w14:paraId="30224138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图纸：提供供水管网平面布置图、纵断面图、节点详图等（另附电子版图纸）；</w:t>
      </w:r>
    </w:p>
    <w:p w14:paraId="2F3BC960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技术标准：</w:t>
      </w:r>
    </w:p>
    <w:p w14:paraId="69B46578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《给水排水管道工程施工及验收规范》（GB 50268-2008）</w:t>
      </w:r>
    </w:p>
    <w:p w14:paraId="205A8B6D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《给水用聚乙烯（PE）管材》（GB/T 13663-2000）</w:t>
      </w:r>
    </w:p>
    <w:p w14:paraId="14AC0F25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《埋地聚乙烯给水管道工程技术规程》（CJJ 101-2016）</w:t>
      </w:r>
    </w:p>
    <w:p w14:paraId="291259D3">
      <w:pPr>
        <w:spacing w:line="240" w:lineRule="auto"/>
        <w:ind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</w:rPr>
        <w:t>国家及地方现行其他相关标准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32"/>
          <w:lang w:val="en-US" w:eastAsia="zh-CN"/>
        </w:rPr>
        <w:t>。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036B8">
    <w:pPr>
      <w:pStyle w:val="1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10</w:t>
    </w:r>
    <w:r>
      <w:rPr>
        <w:lang w:val="zh-CN"/>
      </w:rPr>
      <w:fldChar w:fldCharType="end"/>
    </w:r>
  </w:p>
  <w:p w14:paraId="4593DDDF">
    <w:pPr>
      <w:pStyle w:val="1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9D49C9"/>
    <w:multiLevelType w:val="singleLevel"/>
    <w:tmpl w:val="9B9D49C9"/>
    <w:lvl w:ilvl="0" w:tentative="0">
      <w:start w:val="4"/>
      <w:numFmt w:val="chineseCounting"/>
      <w:suff w:val="space"/>
      <w:lvlText w:val="第%1章"/>
      <w:lvlJc w:val="left"/>
      <w:rPr>
        <w:rFonts w:hint="eastAsia"/>
      </w:rPr>
    </w:lvl>
  </w:abstractNum>
  <w:abstractNum w:abstractNumId="1">
    <w:nsid w:val="0BC17EED"/>
    <w:multiLevelType w:val="singleLevel"/>
    <w:tmpl w:val="0BC17E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54073A5"/>
    <w:multiLevelType w:val="singleLevel"/>
    <w:tmpl w:val="254073A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42EF4FC"/>
    <w:multiLevelType w:val="singleLevel"/>
    <w:tmpl w:val="442EF4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6BC54ED"/>
    <w:multiLevelType w:val="singleLevel"/>
    <w:tmpl w:val="76BC54ED"/>
    <w:lvl w:ilvl="0" w:tentative="0">
      <w:start w:val="2"/>
      <w:numFmt w:val="upperLetter"/>
      <w:pStyle w:val="3"/>
      <w:lvlText w:val="%1、"/>
      <w:lvlJc w:val="left"/>
      <w:pPr>
        <w:tabs>
          <w:tab w:val="left" w:pos="1665"/>
        </w:tabs>
        <w:ind w:left="1665" w:hanging="720"/>
      </w:pPr>
      <w:rPr>
        <w:rFonts w:hint="eastAsia"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0E9"/>
    <w:rsid w:val="00000677"/>
    <w:rsid w:val="0000196F"/>
    <w:rsid w:val="00001C01"/>
    <w:rsid w:val="00002FC8"/>
    <w:rsid w:val="00006827"/>
    <w:rsid w:val="00006EA8"/>
    <w:rsid w:val="000078A3"/>
    <w:rsid w:val="00011D63"/>
    <w:rsid w:val="00011F7B"/>
    <w:rsid w:val="00014919"/>
    <w:rsid w:val="00016A39"/>
    <w:rsid w:val="000173A7"/>
    <w:rsid w:val="00020EC6"/>
    <w:rsid w:val="000263ED"/>
    <w:rsid w:val="00027B35"/>
    <w:rsid w:val="00027FEB"/>
    <w:rsid w:val="00030DDC"/>
    <w:rsid w:val="000332E3"/>
    <w:rsid w:val="00036145"/>
    <w:rsid w:val="000429FB"/>
    <w:rsid w:val="0004456F"/>
    <w:rsid w:val="000457B4"/>
    <w:rsid w:val="00046472"/>
    <w:rsid w:val="00053E15"/>
    <w:rsid w:val="00054B27"/>
    <w:rsid w:val="000568A7"/>
    <w:rsid w:val="00056A25"/>
    <w:rsid w:val="000570E3"/>
    <w:rsid w:val="0006296F"/>
    <w:rsid w:val="000762C4"/>
    <w:rsid w:val="000768E6"/>
    <w:rsid w:val="00086043"/>
    <w:rsid w:val="000860C7"/>
    <w:rsid w:val="000879DB"/>
    <w:rsid w:val="000906FD"/>
    <w:rsid w:val="000956E0"/>
    <w:rsid w:val="000B0313"/>
    <w:rsid w:val="000B2795"/>
    <w:rsid w:val="000B3834"/>
    <w:rsid w:val="000C3EC9"/>
    <w:rsid w:val="000C5CC0"/>
    <w:rsid w:val="000C5E77"/>
    <w:rsid w:val="000C6884"/>
    <w:rsid w:val="000C7F1C"/>
    <w:rsid w:val="000D1CB6"/>
    <w:rsid w:val="000D4578"/>
    <w:rsid w:val="000D7443"/>
    <w:rsid w:val="000E38C6"/>
    <w:rsid w:val="000E6D82"/>
    <w:rsid w:val="000F4155"/>
    <w:rsid w:val="000F484C"/>
    <w:rsid w:val="000F52FE"/>
    <w:rsid w:val="000F76C8"/>
    <w:rsid w:val="00100A20"/>
    <w:rsid w:val="001012B5"/>
    <w:rsid w:val="0010235C"/>
    <w:rsid w:val="00102542"/>
    <w:rsid w:val="00102EC3"/>
    <w:rsid w:val="0010708B"/>
    <w:rsid w:val="00107994"/>
    <w:rsid w:val="00110F65"/>
    <w:rsid w:val="001119D5"/>
    <w:rsid w:val="00111CAB"/>
    <w:rsid w:val="00112EBC"/>
    <w:rsid w:val="001159AA"/>
    <w:rsid w:val="001174A7"/>
    <w:rsid w:val="00117703"/>
    <w:rsid w:val="00120A07"/>
    <w:rsid w:val="001237B9"/>
    <w:rsid w:val="00123C5E"/>
    <w:rsid w:val="00123F42"/>
    <w:rsid w:val="0012583E"/>
    <w:rsid w:val="00125C1C"/>
    <w:rsid w:val="00137E32"/>
    <w:rsid w:val="00140442"/>
    <w:rsid w:val="00141113"/>
    <w:rsid w:val="00153A2A"/>
    <w:rsid w:val="00155F25"/>
    <w:rsid w:val="001575BF"/>
    <w:rsid w:val="00161F56"/>
    <w:rsid w:val="0016238C"/>
    <w:rsid w:val="001648C9"/>
    <w:rsid w:val="001665ED"/>
    <w:rsid w:val="00167A1E"/>
    <w:rsid w:val="00167AF3"/>
    <w:rsid w:val="00174FE2"/>
    <w:rsid w:val="0017602B"/>
    <w:rsid w:val="001826B7"/>
    <w:rsid w:val="00183660"/>
    <w:rsid w:val="00186264"/>
    <w:rsid w:val="001903E4"/>
    <w:rsid w:val="00193534"/>
    <w:rsid w:val="001A3197"/>
    <w:rsid w:val="001B32B8"/>
    <w:rsid w:val="001B42A5"/>
    <w:rsid w:val="001C0F0F"/>
    <w:rsid w:val="001C37B7"/>
    <w:rsid w:val="001D20E9"/>
    <w:rsid w:val="001D2E3A"/>
    <w:rsid w:val="001D45D3"/>
    <w:rsid w:val="001E2DFD"/>
    <w:rsid w:val="001E2FE6"/>
    <w:rsid w:val="001E4F56"/>
    <w:rsid w:val="001F02E2"/>
    <w:rsid w:val="001F2964"/>
    <w:rsid w:val="001F3317"/>
    <w:rsid w:val="001F6FB1"/>
    <w:rsid w:val="001F79D7"/>
    <w:rsid w:val="001F7E5C"/>
    <w:rsid w:val="002027C1"/>
    <w:rsid w:val="00207397"/>
    <w:rsid w:val="00207968"/>
    <w:rsid w:val="00207D5F"/>
    <w:rsid w:val="00212340"/>
    <w:rsid w:val="0021354E"/>
    <w:rsid w:val="00214EB0"/>
    <w:rsid w:val="00216F9A"/>
    <w:rsid w:val="0021781E"/>
    <w:rsid w:val="00220E32"/>
    <w:rsid w:val="00224A40"/>
    <w:rsid w:val="0022562F"/>
    <w:rsid w:val="00225D8F"/>
    <w:rsid w:val="00230C0E"/>
    <w:rsid w:val="0023149A"/>
    <w:rsid w:val="0024069D"/>
    <w:rsid w:val="00242A4F"/>
    <w:rsid w:val="00242EFE"/>
    <w:rsid w:val="00245314"/>
    <w:rsid w:val="00245CDE"/>
    <w:rsid w:val="002517B5"/>
    <w:rsid w:val="00252259"/>
    <w:rsid w:val="002549D7"/>
    <w:rsid w:val="00255058"/>
    <w:rsid w:val="0025797B"/>
    <w:rsid w:val="00260A60"/>
    <w:rsid w:val="00264EA8"/>
    <w:rsid w:val="002659D6"/>
    <w:rsid w:val="00272C79"/>
    <w:rsid w:val="00276E4C"/>
    <w:rsid w:val="002842A6"/>
    <w:rsid w:val="002916A5"/>
    <w:rsid w:val="002923C7"/>
    <w:rsid w:val="002B15F7"/>
    <w:rsid w:val="002B3628"/>
    <w:rsid w:val="002B39D3"/>
    <w:rsid w:val="002B3C0F"/>
    <w:rsid w:val="002B5092"/>
    <w:rsid w:val="002B6257"/>
    <w:rsid w:val="002C3B55"/>
    <w:rsid w:val="002C4B00"/>
    <w:rsid w:val="002C5468"/>
    <w:rsid w:val="002D426D"/>
    <w:rsid w:val="002D553F"/>
    <w:rsid w:val="002E00C8"/>
    <w:rsid w:val="002E28F5"/>
    <w:rsid w:val="002E44A9"/>
    <w:rsid w:val="002E6A07"/>
    <w:rsid w:val="002F0332"/>
    <w:rsid w:val="002F09E5"/>
    <w:rsid w:val="002F1FD6"/>
    <w:rsid w:val="002F3B00"/>
    <w:rsid w:val="003010E4"/>
    <w:rsid w:val="00301634"/>
    <w:rsid w:val="003028BA"/>
    <w:rsid w:val="0030369B"/>
    <w:rsid w:val="00306E68"/>
    <w:rsid w:val="003074EB"/>
    <w:rsid w:val="00315D9C"/>
    <w:rsid w:val="0032047D"/>
    <w:rsid w:val="00322ECA"/>
    <w:rsid w:val="00324232"/>
    <w:rsid w:val="00324265"/>
    <w:rsid w:val="00331750"/>
    <w:rsid w:val="003345FD"/>
    <w:rsid w:val="0033588F"/>
    <w:rsid w:val="00344630"/>
    <w:rsid w:val="00344C73"/>
    <w:rsid w:val="00346F38"/>
    <w:rsid w:val="003470EC"/>
    <w:rsid w:val="0034767E"/>
    <w:rsid w:val="00347DAF"/>
    <w:rsid w:val="00350D3E"/>
    <w:rsid w:val="00366547"/>
    <w:rsid w:val="0037143F"/>
    <w:rsid w:val="00377E6D"/>
    <w:rsid w:val="00380004"/>
    <w:rsid w:val="0038037C"/>
    <w:rsid w:val="00390875"/>
    <w:rsid w:val="00391F11"/>
    <w:rsid w:val="00391FB7"/>
    <w:rsid w:val="00392FB1"/>
    <w:rsid w:val="00397972"/>
    <w:rsid w:val="003A1D92"/>
    <w:rsid w:val="003A2FCD"/>
    <w:rsid w:val="003A36C0"/>
    <w:rsid w:val="003A4368"/>
    <w:rsid w:val="003A5748"/>
    <w:rsid w:val="003B151F"/>
    <w:rsid w:val="003B32D9"/>
    <w:rsid w:val="003B3A6E"/>
    <w:rsid w:val="003B6B54"/>
    <w:rsid w:val="003B6F3C"/>
    <w:rsid w:val="003B7224"/>
    <w:rsid w:val="003C0DBC"/>
    <w:rsid w:val="003C15CC"/>
    <w:rsid w:val="003C17E7"/>
    <w:rsid w:val="003C339A"/>
    <w:rsid w:val="003C3A5C"/>
    <w:rsid w:val="003C4D94"/>
    <w:rsid w:val="003D1290"/>
    <w:rsid w:val="003D210C"/>
    <w:rsid w:val="003D49D2"/>
    <w:rsid w:val="003E016F"/>
    <w:rsid w:val="003E735A"/>
    <w:rsid w:val="003E7B3F"/>
    <w:rsid w:val="003F6D65"/>
    <w:rsid w:val="003F74BC"/>
    <w:rsid w:val="0040196E"/>
    <w:rsid w:val="00401EF2"/>
    <w:rsid w:val="00410B44"/>
    <w:rsid w:val="00411CBC"/>
    <w:rsid w:val="004134A7"/>
    <w:rsid w:val="00414C7B"/>
    <w:rsid w:val="00415979"/>
    <w:rsid w:val="00424228"/>
    <w:rsid w:val="0042537F"/>
    <w:rsid w:val="00426F7F"/>
    <w:rsid w:val="004309ED"/>
    <w:rsid w:val="0043535D"/>
    <w:rsid w:val="00440EE0"/>
    <w:rsid w:val="004424A5"/>
    <w:rsid w:val="0044277D"/>
    <w:rsid w:val="0044313C"/>
    <w:rsid w:val="00446018"/>
    <w:rsid w:val="004509F7"/>
    <w:rsid w:val="00453F8C"/>
    <w:rsid w:val="00461586"/>
    <w:rsid w:val="004649CF"/>
    <w:rsid w:val="00465316"/>
    <w:rsid w:val="00465A8C"/>
    <w:rsid w:val="00466D82"/>
    <w:rsid w:val="004718A1"/>
    <w:rsid w:val="004732F5"/>
    <w:rsid w:val="00473648"/>
    <w:rsid w:val="0047515C"/>
    <w:rsid w:val="004757FE"/>
    <w:rsid w:val="004764C5"/>
    <w:rsid w:val="00477C61"/>
    <w:rsid w:val="004821A2"/>
    <w:rsid w:val="0048328B"/>
    <w:rsid w:val="0048513B"/>
    <w:rsid w:val="00485697"/>
    <w:rsid w:val="004908E6"/>
    <w:rsid w:val="004914C2"/>
    <w:rsid w:val="00494194"/>
    <w:rsid w:val="0049538E"/>
    <w:rsid w:val="00497329"/>
    <w:rsid w:val="004A20C3"/>
    <w:rsid w:val="004A2379"/>
    <w:rsid w:val="004A2883"/>
    <w:rsid w:val="004A33D4"/>
    <w:rsid w:val="004A5845"/>
    <w:rsid w:val="004A683A"/>
    <w:rsid w:val="004B14C4"/>
    <w:rsid w:val="004B1B39"/>
    <w:rsid w:val="004B730F"/>
    <w:rsid w:val="004C0093"/>
    <w:rsid w:val="004D0222"/>
    <w:rsid w:val="004D0E00"/>
    <w:rsid w:val="004D1652"/>
    <w:rsid w:val="004D2B18"/>
    <w:rsid w:val="004D2FFF"/>
    <w:rsid w:val="004D3438"/>
    <w:rsid w:val="004D393A"/>
    <w:rsid w:val="004D6783"/>
    <w:rsid w:val="004D678B"/>
    <w:rsid w:val="004D6A39"/>
    <w:rsid w:val="004D6C67"/>
    <w:rsid w:val="004E1046"/>
    <w:rsid w:val="004E3CCC"/>
    <w:rsid w:val="004E71A9"/>
    <w:rsid w:val="004E7417"/>
    <w:rsid w:val="004F6F03"/>
    <w:rsid w:val="004F775D"/>
    <w:rsid w:val="0050081B"/>
    <w:rsid w:val="00501B81"/>
    <w:rsid w:val="0050382B"/>
    <w:rsid w:val="005051B6"/>
    <w:rsid w:val="00507901"/>
    <w:rsid w:val="005116CB"/>
    <w:rsid w:val="0052077C"/>
    <w:rsid w:val="0052207D"/>
    <w:rsid w:val="0052340C"/>
    <w:rsid w:val="00525417"/>
    <w:rsid w:val="005270C8"/>
    <w:rsid w:val="00530721"/>
    <w:rsid w:val="005329B5"/>
    <w:rsid w:val="00534B8F"/>
    <w:rsid w:val="00535AAC"/>
    <w:rsid w:val="00540339"/>
    <w:rsid w:val="00545149"/>
    <w:rsid w:val="005503D8"/>
    <w:rsid w:val="005507C5"/>
    <w:rsid w:val="005508A8"/>
    <w:rsid w:val="00550E11"/>
    <w:rsid w:val="00551CD0"/>
    <w:rsid w:val="0055339F"/>
    <w:rsid w:val="00553A27"/>
    <w:rsid w:val="00554AAE"/>
    <w:rsid w:val="005571E7"/>
    <w:rsid w:val="00560D7B"/>
    <w:rsid w:val="005628BC"/>
    <w:rsid w:val="00573099"/>
    <w:rsid w:val="005732D6"/>
    <w:rsid w:val="0057567E"/>
    <w:rsid w:val="00577DFC"/>
    <w:rsid w:val="00582542"/>
    <w:rsid w:val="00586296"/>
    <w:rsid w:val="00586861"/>
    <w:rsid w:val="0058781A"/>
    <w:rsid w:val="00590C69"/>
    <w:rsid w:val="005960E8"/>
    <w:rsid w:val="005A2B09"/>
    <w:rsid w:val="005A73F6"/>
    <w:rsid w:val="005B1209"/>
    <w:rsid w:val="005B1C4F"/>
    <w:rsid w:val="005B414D"/>
    <w:rsid w:val="005C0B92"/>
    <w:rsid w:val="005C215E"/>
    <w:rsid w:val="005C2372"/>
    <w:rsid w:val="005C259A"/>
    <w:rsid w:val="005C5B31"/>
    <w:rsid w:val="005D3AD2"/>
    <w:rsid w:val="005E16AA"/>
    <w:rsid w:val="005E746F"/>
    <w:rsid w:val="005F1AAD"/>
    <w:rsid w:val="005F29BC"/>
    <w:rsid w:val="005F6048"/>
    <w:rsid w:val="005F62DD"/>
    <w:rsid w:val="006012E5"/>
    <w:rsid w:val="0060210A"/>
    <w:rsid w:val="006039DA"/>
    <w:rsid w:val="00603EA1"/>
    <w:rsid w:val="006044F8"/>
    <w:rsid w:val="006048AE"/>
    <w:rsid w:val="00605D02"/>
    <w:rsid w:val="006068DE"/>
    <w:rsid w:val="00611E9E"/>
    <w:rsid w:val="00612234"/>
    <w:rsid w:val="00613EC3"/>
    <w:rsid w:val="00614350"/>
    <w:rsid w:val="00614F05"/>
    <w:rsid w:val="00615993"/>
    <w:rsid w:val="00620552"/>
    <w:rsid w:val="006214E6"/>
    <w:rsid w:val="00621808"/>
    <w:rsid w:val="00623004"/>
    <w:rsid w:val="00624AD4"/>
    <w:rsid w:val="006253C9"/>
    <w:rsid w:val="006256A2"/>
    <w:rsid w:val="00627260"/>
    <w:rsid w:val="00631932"/>
    <w:rsid w:val="0063306D"/>
    <w:rsid w:val="00635041"/>
    <w:rsid w:val="00636BAE"/>
    <w:rsid w:val="006422BE"/>
    <w:rsid w:val="006526B8"/>
    <w:rsid w:val="00653CA9"/>
    <w:rsid w:val="00655F35"/>
    <w:rsid w:val="00656506"/>
    <w:rsid w:val="00656F1D"/>
    <w:rsid w:val="00661354"/>
    <w:rsid w:val="00662C19"/>
    <w:rsid w:val="00665435"/>
    <w:rsid w:val="0066661C"/>
    <w:rsid w:val="0066776E"/>
    <w:rsid w:val="00670624"/>
    <w:rsid w:val="00671607"/>
    <w:rsid w:val="00671708"/>
    <w:rsid w:val="00672762"/>
    <w:rsid w:val="0067460B"/>
    <w:rsid w:val="00683F0D"/>
    <w:rsid w:val="00684411"/>
    <w:rsid w:val="00694755"/>
    <w:rsid w:val="0069583E"/>
    <w:rsid w:val="006A2A18"/>
    <w:rsid w:val="006A39DB"/>
    <w:rsid w:val="006A4014"/>
    <w:rsid w:val="006B3AB6"/>
    <w:rsid w:val="006B500C"/>
    <w:rsid w:val="006B59F0"/>
    <w:rsid w:val="006B74EA"/>
    <w:rsid w:val="006B789B"/>
    <w:rsid w:val="006C2123"/>
    <w:rsid w:val="006C2F74"/>
    <w:rsid w:val="006C383E"/>
    <w:rsid w:val="006C43F2"/>
    <w:rsid w:val="006C6B2D"/>
    <w:rsid w:val="006C6F66"/>
    <w:rsid w:val="006D3835"/>
    <w:rsid w:val="006D4F28"/>
    <w:rsid w:val="006D7638"/>
    <w:rsid w:val="006E01DD"/>
    <w:rsid w:val="006E0529"/>
    <w:rsid w:val="006E350F"/>
    <w:rsid w:val="006F7F7A"/>
    <w:rsid w:val="007004FA"/>
    <w:rsid w:val="00701296"/>
    <w:rsid w:val="00702EDF"/>
    <w:rsid w:val="00703C18"/>
    <w:rsid w:val="00704311"/>
    <w:rsid w:val="007102C8"/>
    <w:rsid w:val="00711C12"/>
    <w:rsid w:val="00712F24"/>
    <w:rsid w:val="0071536A"/>
    <w:rsid w:val="007156A5"/>
    <w:rsid w:val="00717C79"/>
    <w:rsid w:val="00717E62"/>
    <w:rsid w:val="00724DB2"/>
    <w:rsid w:val="00725723"/>
    <w:rsid w:val="00725929"/>
    <w:rsid w:val="0073233A"/>
    <w:rsid w:val="00736E7F"/>
    <w:rsid w:val="00744706"/>
    <w:rsid w:val="0074600F"/>
    <w:rsid w:val="00746ECD"/>
    <w:rsid w:val="00751BB3"/>
    <w:rsid w:val="00751F05"/>
    <w:rsid w:val="00757C53"/>
    <w:rsid w:val="00764B51"/>
    <w:rsid w:val="00770889"/>
    <w:rsid w:val="0077268B"/>
    <w:rsid w:val="00774320"/>
    <w:rsid w:val="007751FB"/>
    <w:rsid w:val="00775F7E"/>
    <w:rsid w:val="00776DEC"/>
    <w:rsid w:val="007831DC"/>
    <w:rsid w:val="00790497"/>
    <w:rsid w:val="00794A34"/>
    <w:rsid w:val="00794D2C"/>
    <w:rsid w:val="007A07A6"/>
    <w:rsid w:val="007A09AA"/>
    <w:rsid w:val="007B049E"/>
    <w:rsid w:val="007B7677"/>
    <w:rsid w:val="007C09DF"/>
    <w:rsid w:val="007C4783"/>
    <w:rsid w:val="007C55D1"/>
    <w:rsid w:val="007D4B99"/>
    <w:rsid w:val="007D6173"/>
    <w:rsid w:val="007D754B"/>
    <w:rsid w:val="007E0837"/>
    <w:rsid w:val="007E1488"/>
    <w:rsid w:val="007E393C"/>
    <w:rsid w:val="007E3AA9"/>
    <w:rsid w:val="007E411F"/>
    <w:rsid w:val="007E4E06"/>
    <w:rsid w:val="007E4E4B"/>
    <w:rsid w:val="007F040F"/>
    <w:rsid w:val="007F274D"/>
    <w:rsid w:val="007F7882"/>
    <w:rsid w:val="008058E7"/>
    <w:rsid w:val="008067BA"/>
    <w:rsid w:val="0081468F"/>
    <w:rsid w:val="0081698A"/>
    <w:rsid w:val="0082635D"/>
    <w:rsid w:val="00830EA8"/>
    <w:rsid w:val="00835958"/>
    <w:rsid w:val="00840377"/>
    <w:rsid w:val="00840ECF"/>
    <w:rsid w:val="00841A06"/>
    <w:rsid w:val="00843B8C"/>
    <w:rsid w:val="00853AE6"/>
    <w:rsid w:val="008545EF"/>
    <w:rsid w:val="008576A5"/>
    <w:rsid w:val="00865999"/>
    <w:rsid w:val="008666AC"/>
    <w:rsid w:val="008805FB"/>
    <w:rsid w:val="00881FB1"/>
    <w:rsid w:val="00882043"/>
    <w:rsid w:val="008834C3"/>
    <w:rsid w:val="008878AC"/>
    <w:rsid w:val="00887908"/>
    <w:rsid w:val="00891899"/>
    <w:rsid w:val="0089365C"/>
    <w:rsid w:val="008A4A75"/>
    <w:rsid w:val="008A640F"/>
    <w:rsid w:val="008B0EE1"/>
    <w:rsid w:val="008B3441"/>
    <w:rsid w:val="008C05A4"/>
    <w:rsid w:val="008C15D0"/>
    <w:rsid w:val="008C3B2A"/>
    <w:rsid w:val="008C5960"/>
    <w:rsid w:val="008D13B6"/>
    <w:rsid w:val="008D3F1B"/>
    <w:rsid w:val="008E4CB6"/>
    <w:rsid w:val="008E6072"/>
    <w:rsid w:val="008E7288"/>
    <w:rsid w:val="008E7AB8"/>
    <w:rsid w:val="008F1447"/>
    <w:rsid w:val="008F23B3"/>
    <w:rsid w:val="008F4E30"/>
    <w:rsid w:val="008F65D2"/>
    <w:rsid w:val="008F7DEF"/>
    <w:rsid w:val="00902D6C"/>
    <w:rsid w:val="00903651"/>
    <w:rsid w:val="00907427"/>
    <w:rsid w:val="009077F4"/>
    <w:rsid w:val="00907987"/>
    <w:rsid w:val="00910512"/>
    <w:rsid w:val="00910536"/>
    <w:rsid w:val="00911C8B"/>
    <w:rsid w:val="0091235D"/>
    <w:rsid w:val="00913EA8"/>
    <w:rsid w:val="00916192"/>
    <w:rsid w:val="009173B7"/>
    <w:rsid w:val="00917478"/>
    <w:rsid w:val="00926D12"/>
    <w:rsid w:val="00941CFA"/>
    <w:rsid w:val="00945FD9"/>
    <w:rsid w:val="00954B3D"/>
    <w:rsid w:val="0095778E"/>
    <w:rsid w:val="00960831"/>
    <w:rsid w:val="00972A21"/>
    <w:rsid w:val="00976EA5"/>
    <w:rsid w:val="009820E3"/>
    <w:rsid w:val="0098302A"/>
    <w:rsid w:val="0098398D"/>
    <w:rsid w:val="00983EDF"/>
    <w:rsid w:val="00985FCA"/>
    <w:rsid w:val="0099015E"/>
    <w:rsid w:val="0099191B"/>
    <w:rsid w:val="00995AAF"/>
    <w:rsid w:val="009A03A7"/>
    <w:rsid w:val="009A0C3B"/>
    <w:rsid w:val="009A3A00"/>
    <w:rsid w:val="009B38D9"/>
    <w:rsid w:val="009B4A9A"/>
    <w:rsid w:val="009B6137"/>
    <w:rsid w:val="009B732A"/>
    <w:rsid w:val="009B78BA"/>
    <w:rsid w:val="009B78DA"/>
    <w:rsid w:val="009C3131"/>
    <w:rsid w:val="009C3BB0"/>
    <w:rsid w:val="009C3EF9"/>
    <w:rsid w:val="009C633D"/>
    <w:rsid w:val="009C711F"/>
    <w:rsid w:val="009D02BC"/>
    <w:rsid w:val="009D1F82"/>
    <w:rsid w:val="009D2B4B"/>
    <w:rsid w:val="009D6B3F"/>
    <w:rsid w:val="009D7447"/>
    <w:rsid w:val="009E3964"/>
    <w:rsid w:val="009F2E33"/>
    <w:rsid w:val="009F457E"/>
    <w:rsid w:val="009F51EA"/>
    <w:rsid w:val="009F560A"/>
    <w:rsid w:val="00A00EF5"/>
    <w:rsid w:val="00A11A78"/>
    <w:rsid w:val="00A162FF"/>
    <w:rsid w:val="00A16624"/>
    <w:rsid w:val="00A25402"/>
    <w:rsid w:val="00A268F9"/>
    <w:rsid w:val="00A26F45"/>
    <w:rsid w:val="00A3212A"/>
    <w:rsid w:val="00A32EFE"/>
    <w:rsid w:val="00A376DA"/>
    <w:rsid w:val="00A42FEF"/>
    <w:rsid w:val="00A456D4"/>
    <w:rsid w:val="00A53314"/>
    <w:rsid w:val="00A635FE"/>
    <w:rsid w:val="00A6632D"/>
    <w:rsid w:val="00A66635"/>
    <w:rsid w:val="00A70033"/>
    <w:rsid w:val="00A70C5A"/>
    <w:rsid w:val="00A7321B"/>
    <w:rsid w:val="00A761AA"/>
    <w:rsid w:val="00A824EB"/>
    <w:rsid w:val="00A82FB0"/>
    <w:rsid w:val="00A86279"/>
    <w:rsid w:val="00A90929"/>
    <w:rsid w:val="00A913AF"/>
    <w:rsid w:val="00AA3260"/>
    <w:rsid w:val="00AA46C0"/>
    <w:rsid w:val="00AB07B1"/>
    <w:rsid w:val="00AB0AFB"/>
    <w:rsid w:val="00AC46D1"/>
    <w:rsid w:val="00AC6358"/>
    <w:rsid w:val="00AC65C0"/>
    <w:rsid w:val="00AC6770"/>
    <w:rsid w:val="00AD46BC"/>
    <w:rsid w:val="00AD7071"/>
    <w:rsid w:val="00AE6FB0"/>
    <w:rsid w:val="00AF4D29"/>
    <w:rsid w:val="00AF6FD1"/>
    <w:rsid w:val="00AF7B6D"/>
    <w:rsid w:val="00B052A4"/>
    <w:rsid w:val="00B05EB3"/>
    <w:rsid w:val="00B14871"/>
    <w:rsid w:val="00B15374"/>
    <w:rsid w:val="00B23791"/>
    <w:rsid w:val="00B24A36"/>
    <w:rsid w:val="00B31E0B"/>
    <w:rsid w:val="00B36B12"/>
    <w:rsid w:val="00B40666"/>
    <w:rsid w:val="00B42911"/>
    <w:rsid w:val="00B42EFA"/>
    <w:rsid w:val="00B463FE"/>
    <w:rsid w:val="00B47ACF"/>
    <w:rsid w:val="00B54070"/>
    <w:rsid w:val="00B5508A"/>
    <w:rsid w:val="00B55725"/>
    <w:rsid w:val="00B5725E"/>
    <w:rsid w:val="00B57529"/>
    <w:rsid w:val="00B604B8"/>
    <w:rsid w:val="00B723C3"/>
    <w:rsid w:val="00B744E5"/>
    <w:rsid w:val="00B77A92"/>
    <w:rsid w:val="00B805BD"/>
    <w:rsid w:val="00B808CA"/>
    <w:rsid w:val="00B82730"/>
    <w:rsid w:val="00B82C9E"/>
    <w:rsid w:val="00B832AA"/>
    <w:rsid w:val="00B855B9"/>
    <w:rsid w:val="00B915C3"/>
    <w:rsid w:val="00BA0F93"/>
    <w:rsid w:val="00BA1C66"/>
    <w:rsid w:val="00BA299E"/>
    <w:rsid w:val="00BA5279"/>
    <w:rsid w:val="00BA6971"/>
    <w:rsid w:val="00BB0B7C"/>
    <w:rsid w:val="00BB0F85"/>
    <w:rsid w:val="00BB1128"/>
    <w:rsid w:val="00BB3D0A"/>
    <w:rsid w:val="00BB5A84"/>
    <w:rsid w:val="00BB730E"/>
    <w:rsid w:val="00BC1C7F"/>
    <w:rsid w:val="00BC5BFA"/>
    <w:rsid w:val="00BD6ACB"/>
    <w:rsid w:val="00BD6BE5"/>
    <w:rsid w:val="00BD784B"/>
    <w:rsid w:val="00BF2EB0"/>
    <w:rsid w:val="00BF3615"/>
    <w:rsid w:val="00BF4791"/>
    <w:rsid w:val="00BF6F77"/>
    <w:rsid w:val="00C028D5"/>
    <w:rsid w:val="00C04B93"/>
    <w:rsid w:val="00C05556"/>
    <w:rsid w:val="00C1100C"/>
    <w:rsid w:val="00C162C1"/>
    <w:rsid w:val="00C17B97"/>
    <w:rsid w:val="00C17BC8"/>
    <w:rsid w:val="00C20720"/>
    <w:rsid w:val="00C2182D"/>
    <w:rsid w:val="00C23B2E"/>
    <w:rsid w:val="00C24684"/>
    <w:rsid w:val="00C246A0"/>
    <w:rsid w:val="00C2671F"/>
    <w:rsid w:val="00C26D77"/>
    <w:rsid w:val="00C318D8"/>
    <w:rsid w:val="00C32821"/>
    <w:rsid w:val="00C32C6D"/>
    <w:rsid w:val="00C32FD2"/>
    <w:rsid w:val="00C33BCD"/>
    <w:rsid w:val="00C35AFA"/>
    <w:rsid w:val="00C402E2"/>
    <w:rsid w:val="00C405F1"/>
    <w:rsid w:val="00C406E9"/>
    <w:rsid w:val="00C41D0A"/>
    <w:rsid w:val="00C4512D"/>
    <w:rsid w:val="00C46F5B"/>
    <w:rsid w:val="00C548BF"/>
    <w:rsid w:val="00C60A74"/>
    <w:rsid w:val="00C66EDC"/>
    <w:rsid w:val="00C70C62"/>
    <w:rsid w:val="00C72629"/>
    <w:rsid w:val="00C72930"/>
    <w:rsid w:val="00C8426F"/>
    <w:rsid w:val="00C854C4"/>
    <w:rsid w:val="00C9171A"/>
    <w:rsid w:val="00C95497"/>
    <w:rsid w:val="00C97883"/>
    <w:rsid w:val="00CA0278"/>
    <w:rsid w:val="00CB174F"/>
    <w:rsid w:val="00CB2629"/>
    <w:rsid w:val="00CB5908"/>
    <w:rsid w:val="00CB7BF4"/>
    <w:rsid w:val="00CC26D7"/>
    <w:rsid w:val="00CC44C5"/>
    <w:rsid w:val="00CC4C65"/>
    <w:rsid w:val="00CD24E6"/>
    <w:rsid w:val="00CD2908"/>
    <w:rsid w:val="00CD3040"/>
    <w:rsid w:val="00CD35F2"/>
    <w:rsid w:val="00CD3D4C"/>
    <w:rsid w:val="00CE000B"/>
    <w:rsid w:val="00CE2545"/>
    <w:rsid w:val="00CE2B7D"/>
    <w:rsid w:val="00D05E95"/>
    <w:rsid w:val="00D071AA"/>
    <w:rsid w:val="00D10C4E"/>
    <w:rsid w:val="00D10E75"/>
    <w:rsid w:val="00D11B8F"/>
    <w:rsid w:val="00D12353"/>
    <w:rsid w:val="00D12663"/>
    <w:rsid w:val="00D16DD6"/>
    <w:rsid w:val="00D17866"/>
    <w:rsid w:val="00D211D1"/>
    <w:rsid w:val="00D2270A"/>
    <w:rsid w:val="00D2674B"/>
    <w:rsid w:val="00D26AE7"/>
    <w:rsid w:val="00D26DBD"/>
    <w:rsid w:val="00D31DC3"/>
    <w:rsid w:val="00D3230E"/>
    <w:rsid w:val="00D33206"/>
    <w:rsid w:val="00D37194"/>
    <w:rsid w:val="00D371A3"/>
    <w:rsid w:val="00D418EF"/>
    <w:rsid w:val="00D42CA4"/>
    <w:rsid w:val="00D43E19"/>
    <w:rsid w:val="00D45E47"/>
    <w:rsid w:val="00D52FEB"/>
    <w:rsid w:val="00D530CC"/>
    <w:rsid w:val="00D60086"/>
    <w:rsid w:val="00D62AC9"/>
    <w:rsid w:val="00D64417"/>
    <w:rsid w:val="00D6445E"/>
    <w:rsid w:val="00D6672C"/>
    <w:rsid w:val="00D7731F"/>
    <w:rsid w:val="00D84668"/>
    <w:rsid w:val="00D84FD6"/>
    <w:rsid w:val="00D86365"/>
    <w:rsid w:val="00DA3FDE"/>
    <w:rsid w:val="00DA68C3"/>
    <w:rsid w:val="00DB163C"/>
    <w:rsid w:val="00DB1C38"/>
    <w:rsid w:val="00DB5A6F"/>
    <w:rsid w:val="00DC48C7"/>
    <w:rsid w:val="00DC68C2"/>
    <w:rsid w:val="00DD43D6"/>
    <w:rsid w:val="00DD5B44"/>
    <w:rsid w:val="00DD7D1F"/>
    <w:rsid w:val="00DD7DF5"/>
    <w:rsid w:val="00DE5391"/>
    <w:rsid w:val="00DE7EA3"/>
    <w:rsid w:val="00DF297B"/>
    <w:rsid w:val="00DF3C24"/>
    <w:rsid w:val="00E016D1"/>
    <w:rsid w:val="00E02B48"/>
    <w:rsid w:val="00E03EA6"/>
    <w:rsid w:val="00E046BA"/>
    <w:rsid w:val="00E04C02"/>
    <w:rsid w:val="00E10930"/>
    <w:rsid w:val="00E12178"/>
    <w:rsid w:val="00E12C3D"/>
    <w:rsid w:val="00E13569"/>
    <w:rsid w:val="00E204AD"/>
    <w:rsid w:val="00E20E0F"/>
    <w:rsid w:val="00E27371"/>
    <w:rsid w:val="00E30661"/>
    <w:rsid w:val="00E3414C"/>
    <w:rsid w:val="00E433F9"/>
    <w:rsid w:val="00E45600"/>
    <w:rsid w:val="00E45C1C"/>
    <w:rsid w:val="00E45C4F"/>
    <w:rsid w:val="00E45F83"/>
    <w:rsid w:val="00E51768"/>
    <w:rsid w:val="00E52298"/>
    <w:rsid w:val="00E52315"/>
    <w:rsid w:val="00E52EA3"/>
    <w:rsid w:val="00E54372"/>
    <w:rsid w:val="00E5753F"/>
    <w:rsid w:val="00E60669"/>
    <w:rsid w:val="00E64169"/>
    <w:rsid w:val="00E6648B"/>
    <w:rsid w:val="00E70A70"/>
    <w:rsid w:val="00E74894"/>
    <w:rsid w:val="00E74ABF"/>
    <w:rsid w:val="00E80638"/>
    <w:rsid w:val="00E81B55"/>
    <w:rsid w:val="00E83EF7"/>
    <w:rsid w:val="00E85E1A"/>
    <w:rsid w:val="00E85FA5"/>
    <w:rsid w:val="00E8700D"/>
    <w:rsid w:val="00E87C0D"/>
    <w:rsid w:val="00E90318"/>
    <w:rsid w:val="00E90F85"/>
    <w:rsid w:val="00E9256D"/>
    <w:rsid w:val="00E94927"/>
    <w:rsid w:val="00E9517E"/>
    <w:rsid w:val="00E958F9"/>
    <w:rsid w:val="00EA5617"/>
    <w:rsid w:val="00EB3C89"/>
    <w:rsid w:val="00EB4219"/>
    <w:rsid w:val="00EB5F38"/>
    <w:rsid w:val="00EB6645"/>
    <w:rsid w:val="00EB7138"/>
    <w:rsid w:val="00EB7634"/>
    <w:rsid w:val="00EC39EA"/>
    <w:rsid w:val="00EC4002"/>
    <w:rsid w:val="00EC4471"/>
    <w:rsid w:val="00EC4F10"/>
    <w:rsid w:val="00ED2330"/>
    <w:rsid w:val="00ED5424"/>
    <w:rsid w:val="00ED5D44"/>
    <w:rsid w:val="00ED5ED3"/>
    <w:rsid w:val="00ED79A1"/>
    <w:rsid w:val="00EE2786"/>
    <w:rsid w:val="00EE7DEB"/>
    <w:rsid w:val="00EF1C70"/>
    <w:rsid w:val="00EF2C91"/>
    <w:rsid w:val="00EF2EA6"/>
    <w:rsid w:val="00EF3A5B"/>
    <w:rsid w:val="00EF5BB5"/>
    <w:rsid w:val="00EF7E5A"/>
    <w:rsid w:val="00F02C38"/>
    <w:rsid w:val="00F03B33"/>
    <w:rsid w:val="00F06125"/>
    <w:rsid w:val="00F123A9"/>
    <w:rsid w:val="00F12F3D"/>
    <w:rsid w:val="00F14800"/>
    <w:rsid w:val="00F14828"/>
    <w:rsid w:val="00F21756"/>
    <w:rsid w:val="00F240AA"/>
    <w:rsid w:val="00F24C54"/>
    <w:rsid w:val="00F26481"/>
    <w:rsid w:val="00F2751E"/>
    <w:rsid w:val="00F2759C"/>
    <w:rsid w:val="00F3106F"/>
    <w:rsid w:val="00F31DAE"/>
    <w:rsid w:val="00F34665"/>
    <w:rsid w:val="00F3559A"/>
    <w:rsid w:val="00F36DF7"/>
    <w:rsid w:val="00F41D6A"/>
    <w:rsid w:val="00F463B3"/>
    <w:rsid w:val="00F468F9"/>
    <w:rsid w:val="00F470B9"/>
    <w:rsid w:val="00F476E8"/>
    <w:rsid w:val="00F479C2"/>
    <w:rsid w:val="00F47FC1"/>
    <w:rsid w:val="00F50059"/>
    <w:rsid w:val="00F52CB3"/>
    <w:rsid w:val="00F6275A"/>
    <w:rsid w:val="00F63F1F"/>
    <w:rsid w:val="00F665C8"/>
    <w:rsid w:val="00F67AB9"/>
    <w:rsid w:val="00F73C8F"/>
    <w:rsid w:val="00F77C7E"/>
    <w:rsid w:val="00F810B3"/>
    <w:rsid w:val="00F828EB"/>
    <w:rsid w:val="00F8446F"/>
    <w:rsid w:val="00F84896"/>
    <w:rsid w:val="00F9740F"/>
    <w:rsid w:val="00FA1047"/>
    <w:rsid w:val="00FA13DC"/>
    <w:rsid w:val="00FB359C"/>
    <w:rsid w:val="00FB47CD"/>
    <w:rsid w:val="00FC02C8"/>
    <w:rsid w:val="00FC0B98"/>
    <w:rsid w:val="00FC0BF2"/>
    <w:rsid w:val="00FC487F"/>
    <w:rsid w:val="00FC5A3E"/>
    <w:rsid w:val="00FD5993"/>
    <w:rsid w:val="00FD61DD"/>
    <w:rsid w:val="00FE05D6"/>
    <w:rsid w:val="00FF14F7"/>
    <w:rsid w:val="00FF221F"/>
    <w:rsid w:val="00FF26DE"/>
    <w:rsid w:val="00FF4EB1"/>
    <w:rsid w:val="01353907"/>
    <w:rsid w:val="0466617C"/>
    <w:rsid w:val="04EF1AD4"/>
    <w:rsid w:val="071C5217"/>
    <w:rsid w:val="08A92ADB"/>
    <w:rsid w:val="094E7826"/>
    <w:rsid w:val="11A025A1"/>
    <w:rsid w:val="124B79AF"/>
    <w:rsid w:val="1C27223D"/>
    <w:rsid w:val="1DBE097F"/>
    <w:rsid w:val="27433CA3"/>
    <w:rsid w:val="2A4A60D0"/>
    <w:rsid w:val="2D7D7F0E"/>
    <w:rsid w:val="32943604"/>
    <w:rsid w:val="3307027A"/>
    <w:rsid w:val="3CA72347"/>
    <w:rsid w:val="409E192B"/>
    <w:rsid w:val="447F4114"/>
    <w:rsid w:val="456D2A60"/>
    <w:rsid w:val="46855C45"/>
    <w:rsid w:val="48BF7FB8"/>
    <w:rsid w:val="4A477825"/>
    <w:rsid w:val="4C0118B3"/>
    <w:rsid w:val="4C251A45"/>
    <w:rsid w:val="4D7A57A4"/>
    <w:rsid w:val="4D970721"/>
    <w:rsid w:val="4F213775"/>
    <w:rsid w:val="520619D1"/>
    <w:rsid w:val="52B637E0"/>
    <w:rsid w:val="58523BC2"/>
    <w:rsid w:val="59DD395F"/>
    <w:rsid w:val="5C702869"/>
    <w:rsid w:val="5E4A64C2"/>
    <w:rsid w:val="5EC96260"/>
    <w:rsid w:val="5F08322C"/>
    <w:rsid w:val="5FDC1FC3"/>
    <w:rsid w:val="60196D73"/>
    <w:rsid w:val="606049A2"/>
    <w:rsid w:val="62C751AC"/>
    <w:rsid w:val="70EF0FFF"/>
    <w:rsid w:val="759D3840"/>
    <w:rsid w:val="772B34BC"/>
    <w:rsid w:val="7DA7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name="toc 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qFormat="1" w:unhideWhenUsed="0" w:uiPriority="99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99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locked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4"/>
    <w:link w:val="21"/>
    <w:qFormat/>
    <w:uiPriority w:val="99"/>
    <w:pPr>
      <w:keepNext/>
      <w:numPr>
        <w:ilvl w:val="0"/>
        <w:numId w:val="1"/>
      </w:numPr>
      <w:tabs>
        <w:tab w:val="left" w:pos="945"/>
        <w:tab w:val="left" w:pos="1365"/>
      </w:tabs>
      <w:spacing w:line="600" w:lineRule="exact"/>
      <w:ind w:left="1365"/>
      <w:outlineLvl w:val="1"/>
    </w:pPr>
    <w:rPr>
      <w:rFonts w:ascii="Times New Roman" w:hAnsi="Times New Roman"/>
      <w:sz w:val="28"/>
      <w:szCs w:val="20"/>
    </w:rPr>
  </w:style>
  <w:style w:type="paragraph" w:styleId="5">
    <w:name w:val="heading 3"/>
    <w:basedOn w:val="1"/>
    <w:next w:val="1"/>
    <w:semiHidden/>
    <w:unhideWhenUsed/>
    <w:qFormat/>
    <w:locked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6">
    <w:name w:val="List 3"/>
    <w:basedOn w:val="1"/>
    <w:qFormat/>
    <w:uiPriority w:val="99"/>
    <w:pPr>
      <w:ind w:left="100" w:leftChars="400" w:hanging="200" w:hangingChars="200"/>
    </w:pPr>
    <w:rPr>
      <w:rFonts w:ascii="Times New Roman" w:hAnsi="Times New Roman"/>
      <w:szCs w:val="24"/>
    </w:rPr>
  </w:style>
  <w:style w:type="paragraph" w:styleId="7">
    <w:name w:val="Document Map"/>
    <w:basedOn w:val="1"/>
    <w:link w:val="24"/>
    <w:semiHidden/>
    <w:qFormat/>
    <w:uiPriority w:val="99"/>
    <w:rPr>
      <w:rFonts w:ascii="宋体"/>
      <w:sz w:val="18"/>
      <w:szCs w:val="18"/>
    </w:rPr>
  </w:style>
  <w:style w:type="paragraph" w:styleId="8">
    <w:name w:val="Plain Text"/>
    <w:basedOn w:val="1"/>
    <w:link w:val="29"/>
    <w:qFormat/>
    <w:uiPriority w:val="0"/>
    <w:rPr>
      <w:rFonts w:ascii="宋体" w:hAnsi="Courier New" w:cs="Courier New"/>
      <w:szCs w:val="21"/>
    </w:rPr>
  </w:style>
  <w:style w:type="paragraph" w:styleId="9">
    <w:name w:val="Balloon Text"/>
    <w:basedOn w:val="1"/>
    <w:link w:val="25"/>
    <w:semiHidden/>
    <w:qFormat/>
    <w:uiPriority w:val="99"/>
    <w:rPr>
      <w:sz w:val="18"/>
      <w:szCs w:val="18"/>
    </w:rPr>
  </w:style>
  <w:style w:type="paragraph" w:styleId="10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semiHidden/>
    <w:qFormat/>
    <w:uiPriority w:val="99"/>
    <w:pPr>
      <w:spacing w:before="120" w:after="120"/>
      <w:jc w:val="left"/>
    </w:pPr>
    <w:rPr>
      <w:rFonts w:ascii="Times New Roman" w:hAnsi="Times New Roman"/>
      <w:b/>
      <w:bCs/>
      <w:caps/>
      <w:sz w:val="20"/>
      <w:szCs w:val="20"/>
    </w:rPr>
  </w:style>
  <w:style w:type="paragraph" w:styleId="13">
    <w:name w:val="Body Text 2"/>
    <w:basedOn w:val="1"/>
    <w:link w:val="26"/>
    <w:qFormat/>
    <w:uiPriority w:val="99"/>
    <w:pPr>
      <w:spacing w:after="120" w:line="480" w:lineRule="auto"/>
    </w:pPr>
    <w:rPr>
      <w:rFonts w:ascii="Times New Roman" w:hAnsi="Times New Roman"/>
      <w:szCs w:val="24"/>
    </w:rPr>
  </w:style>
  <w:style w:type="paragraph" w:styleId="1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5">
    <w:name w:val="Title"/>
    <w:basedOn w:val="1"/>
    <w:next w:val="1"/>
    <w:link w:val="28"/>
    <w:qFormat/>
    <w:locked/>
    <w:uiPriority w:val="99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17">
    <w:name w:val="Table Grid"/>
    <w:basedOn w:val="16"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Hyperlink"/>
    <w:semiHidden/>
    <w:qFormat/>
    <w:uiPriority w:val="99"/>
    <w:rPr>
      <w:rFonts w:cs="Times New Roman"/>
      <w:color w:val="0000FF"/>
      <w:u w:val="single"/>
    </w:rPr>
  </w:style>
  <w:style w:type="character" w:customStyle="1" w:styleId="20">
    <w:name w:val="标题 1 Char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21">
    <w:name w:val="标题 2 Char"/>
    <w:link w:val="3"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22">
    <w:name w:val="页眉 Char"/>
    <w:link w:val="11"/>
    <w:qFormat/>
    <w:locked/>
    <w:uiPriority w:val="99"/>
    <w:rPr>
      <w:rFonts w:cs="Times New Roman"/>
      <w:sz w:val="18"/>
      <w:szCs w:val="18"/>
    </w:rPr>
  </w:style>
  <w:style w:type="character" w:customStyle="1" w:styleId="23">
    <w:name w:val="页脚 Char"/>
    <w:link w:val="10"/>
    <w:qFormat/>
    <w:locked/>
    <w:uiPriority w:val="99"/>
    <w:rPr>
      <w:rFonts w:cs="Times New Roman"/>
      <w:sz w:val="18"/>
      <w:szCs w:val="18"/>
    </w:rPr>
  </w:style>
  <w:style w:type="character" w:customStyle="1" w:styleId="24">
    <w:name w:val="文档结构图 Char"/>
    <w:link w:val="7"/>
    <w:semiHidden/>
    <w:qFormat/>
    <w:locked/>
    <w:uiPriority w:val="99"/>
    <w:rPr>
      <w:rFonts w:ascii="宋体" w:eastAsia="宋体" w:cs="Times New Roman"/>
      <w:sz w:val="18"/>
      <w:szCs w:val="18"/>
    </w:rPr>
  </w:style>
  <w:style w:type="character" w:customStyle="1" w:styleId="25">
    <w:name w:val="批注框文本 Char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26">
    <w:name w:val="正文文本 2 Char"/>
    <w:link w:val="13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paragraph" w:styleId="27">
    <w:name w:val="List Paragraph"/>
    <w:basedOn w:val="1"/>
    <w:qFormat/>
    <w:uiPriority w:val="99"/>
    <w:pPr>
      <w:ind w:firstLine="420" w:firstLineChars="200"/>
    </w:pPr>
  </w:style>
  <w:style w:type="character" w:customStyle="1" w:styleId="28">
    <w:name w:val="标题 Char"/>
    <w:link w:val="15"/>
    <w:qFormat/>
    <w:locked/>
    <w:uiPriority w:val="99"/>
    <w:rPr>
      <w:rFonts w:ascii="Calibri Light" w:hAnsi="Calibri Light" w:eastAsia="宋体" w:cs="Times New Roman"/>
      <w:b/>
      <w:bCs/>
      <w:kern w:val="2"/>
      <w:sz w:val="32"/>
      <w:szCs w:val="32"/>
      <w:lang w:val="en-US" w:eastAsia="zh-CN" w:bidi="ar-SA"/>
    </w:rPr>
  </w:style>
  <w:style w:type="character" w:customStyle="1" w:styleId="29">
    <w:name w:val="纯文本 Char"/>
    <w:link w:val="8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30">
    <w:name w:val="font21"/>
    <w:basedOn w:val="18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31">
    <w:name w:val="font31"/>
    <w:basedOn w:val="18"/>
    <w:qFormat/>
    <w:uiPriority w:val="0"/>
    <w:rPr>
      <w:rFonts w:hint="default" w:ascii="Times New Roman" w:hAnsi="Times New Roman" w:cs="Times New Roman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1529</Words>
  <Characters>1716</Characters>
  <Lines>141</Lines>
  <Paragraphs>39</Paragraphs>
  <TotalTime>1</TotalTime>
  <ScaleCrop>false</ScaleCrop>
  <LinksUpToDate>false</LinksUpToDate>
  <CharactersWithSpaces>1738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2016-09-23T03:50:00Z</dcterms:created>
  <dc:creator>李锐</dc:creator>
  <cp:lastModifiedBy>天道酬勤</cp:lastModifiedBy>
  <cp:lastPrinted>2016-10-24T08:25:00Z</cp:lastPrinted>
  <dcterms:modified xsi:type="dcterms:W3CDTF">2025-12-10T01:43:56Z</dcterms:modified>
  <dc:title>金泰•新理城2</dc:title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eyJoZGlkIjoiMGExMjg5YjYwYTBiZDBkOTdhYjQ0ZjlmNzY5YzRhODEiLCJ1c2VySWQiOiIyOTUzNDIwOTcifQ==</vt:lpwstr>
  </property>
  <property fmtid="{D5CDD505-2E9C-101B-9397-08002B2CF9AE}" pid="3" name="KSOProductBuildVer">
    <vt:lpwstr>2052-12.1.0.22215</vt:lpwstr>
  </property>
  <property fmtid="{D5CDD505-2E9C-101B-9397-08002B2CF9AE}" pid="4" name="ICV">
    <vt:lpwstr>E24BB15919934604AD79A13F368F7520_13</vt:lpwstr>
  </property>
</Properties>
</file>